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7D3BF" w14:textId="5917EC3E" w:rsidR="00EF12F8" w:rsidRPr="007D3B96" w:rsidRDefault="00EF12F8" w:rsidP="00EF12F8">
      <w:pPr>
        <w:tabs>
          <w:tab w:val="left" w:pos="7356"/>
          <w:tab w:val="right" w:pos="9639"/>
        </w:tabs>
        <w:spacing w:before="120" w:line="276" w:lineRule="auto"/>
        <w:rPr>
          <w:rFonts w:asciiTheme="minorHAnsi" w:hAnsiTheme="minorHAnsi" w:cstheme="minorHAnsi"/>
          <w:sz w:val="22"/>
          <w:szCs w:val="22"/>
        </w:rPr>
      </w:pPr>
      <w:r w:rsidRPr="007D3B96">
        <w:rPr>
          <w:rFonts w:asciiTheme="minorHAnsi" w:hAnsiTheme="minorHAnsi" w:cstheme="minorHAnsi"/>
          <w:sz w:val="22"/>
          <w:szCs w:val="22"/>
        </w:rPr>
        <w:t>Nr postępowania: S.270.1.</w:t>
      </w:r>
      <w:r w:rsidR="00FA266C">
        <w:rPr>
          <w:rFonts w:asciiTheme="minorHAnsi" w:hAnsiTheme="minorHAnsi" w:cstheme="minorHAnsi"/>
          <w:sz w:val="22"/>
          <w:szCs w:val="22"/>
        </w:rPr>
        <w:t>1</w:t>
      </w:r>
      <w:r w:rsidRPr="007D3B96">
        <w:rPr>
          <w:rFonts w:asciiTheme="minorHAnsi" w:hAnsiTheme="minorHAnsi" w:cstheme="minorHAnsi"/>
          <w:sz w:val="22"/>
          <w:szCs w:val="22"/>
        </w:rPr>
        <w:t>.202</w:t>
      </w:r>
      <w:r w:rsidR="00FA266C">
        <w:rPr>
          <w:rFonts w:asciiTheme="minorHAnsi" w:hAnsiTheme="minorHAnsi" w:cstheme="minorHAnsi"/>
          <w:sz w:val="22"/>
          <w:szCs w:val="22"/>
        </w:rPr>
        <w:t>5</w:t>
      </w:r>
      <w:r w:rsidR="00325DAE" w:rsidRPr="007D3B96">
        <w:rPr>
          <w:rFonts w:asciiTheme="minorHAnsi" w:hAnsiTheme="minorHAnsi" w:cstheme="minorHAnsi"/>
          <w:sz w:val="22"/>
          <w:szCs w:val="22"/>
        </w:rPr>
        <w:t xml:space="preserve">                                                       </w:t>
      </w:r>
      <w:r w:rsidR="007D3B96">
        <w:rPr>
          <w:rFonts w:asciiTheme="minorHAnsi" w:hAnsiTheme="minorHAnsi" w:cstheme="minorHAnsi"/>
          <w:sz w:val="22"/>
          <w:szCs w:val="22"/>
        </w:rPr>
        <w:t xml:space="preserve">      </w:t>
      </w:r>
      <w:r w:rsidRPr="007D3B96">
        <w:rPr>
          <w:rFonts w:asciiTheme="minorHAnsi" w:hAnsiTheme="minorHAnsi" w:cstheme="minorHAnsi"/>
          <w:sz w:val="22"/>
          <w:szCs w:val="22"/>
        </w:rPr>
        <w:t xml:space="preserve">Załącznik nr </w:t>
      </w:r>
      <w:r w:rsidR="007D3B96" w:rsidRPr="007D3B96">
        <w:rPr>
          <w:rFonts w:asciiTheme="minorHAnsi" w:hAnsiTheme="minorHAnsi" w:cstheme="minorHAnsi"/>
          <w:sz w:val="22"/>
          <w:szCs w:val="22"/>
        </w:rPr>
        <w:t>10</w:t>
      </w:r>
      <w:r w:rsidRPr="007D3B96">
        <w:rPr>
          <w:rFonts w:asciiTheme="minorHAnsi" w:hAnsiTheme="minorHAnsi" w:cstheme="minorHAnsi"/>
          <w:sz w:val="22"/>
          <w:szCs w:val="22"/>
        </w:rPr>
        <w:t xml:space="preserve"> do SWZ </w:t>
      </w:r>
    </w:p>
    <w:p w14:paraId="5643361B" w14:textId="77777777" w:rsidR="00EF12F8" w:rsidRDefault="00EF12F8" w:rsidP="00EF12F8">
      <w:pPr>
        <w:spacing w:before="120" w:line="276" w:lineRule="auto"/>
        <w:jc w:val="right"/>
        <w:rPr>
          <w:rFonts w:ascii="Calibri" w:hAnsi="Calibri"/>
          <w:sz w:val="16"/>
          <w:szCs w:val="16"/>
        </w:rPr>
      </w:pPr>
    </w:p>
    <w:p w14:paraId="6B7F7D0D" w14:textId="77777777" w:rsidR="007D3B96" w:rsidRPr="00602817" w:rsidRDefault="007D3B96" w:rsidP="007D3B96">
      <w:pPr>
        <w:jc w:val="center"/>
        <w:rPr>
          <w:rFonts w:ascii="Calibri" w:hAnsi="Calibri" w:cs="Calibri"/>
          <w:sz w:val="22"/>
          <w:szCs w:val="22"/>
        </w:rPr>
      </w:pPr>
      <w:r>
        <w:rPr>
          <w:rFonts w:ascii="Calibri" w:hAnsi="Calibri" w:cs="Calibri"/>
          <w:b/>
          <w:sz w:val="22"/>
          <w:szCs w:val="22"/>
        </w:rPr>
        <w:t>WZÓR UMOWY</w:t>
      </w:r>
      <w:r w:rsidRPr="00602817">
        <w:rPr>
          <w:rFonts w:ascii="Calibri" w:hAnsi="Calibri" w:cs="Calibri"/>
          <w:b/>
          <w:sz w:val="22"/>
          <w:szCs w:val="22"/>
        </w:rPr>
        <w:t xml:space="preserve"> </w:t>
      </w:r>
      <w:r>
        <w:rPr>
          <w:rFonts w:ascii="Calibri" w:hAnsi="Calibri" w:cs="Calibri"/>
          <w:b/>
          <w:sz w:val="22"/>
          <w:szCs w:val="22"/>
        </w:rPr>
        <w:t xml:space="preserve"> </w:t>
      </w:r>
    </w:p>
    <w:p w14:paraId="14ED545C" w14:textId="77777777" w:rsidR="007D3B96" w:rsidRPr="00602817" w:rsidRDefault="007D3B96" w:rsidP="007D3B96">
      <w:pPr>
        <w:rPr>
          <w:rFonts w:ascii="Calibri" w:hAnsi="Calibri" w:cs="Calibri"/>
          <w:sz w:val="22"/>
          <w:szCs w:val="22"/>
        </w:rPr>
      </w:pPr>
    </w:p>
    <w:p w14:paraId="6FCA11FB" w14:textId="77777777" w:rsidR="007D3B96" w:rsidRPr="00602817" w:rsidRDefault="007D3B96" w:rsidP="007D3B96">
      <w:pPr>
        <w:rPr>
          <w:rFonts w:ascii="Calibri" w:hAnsi="Calibri" w:cs="Calibri"/>
          <w:b/>
          <w:sz w:val="22"/>
          <w:szCs w:val="22"/>
        </w:rPr>
      </w:pPr>
    </w:p>
    <w:p w14:paraId="3620ABBE" w14:textId="77777777" w:rsidR="007D3B96" w:rsidRPr="00602817" w:rsidRDefault="007D3B96" w:rsidP="007D3B96">
      <w:pPr>
        <w:rPr>
          <w:rFonts w:ascii="Calibri" w:hAnsi="Calibri" w:cs="Calibri"/>
          <w:sz w:val="22"/>
          <w:szCs w:val="22"/>
        </w:rPr>
      </w:pPr>
      <w:r w:rsidRPr="00602817">
        <w:rPr>
          <w:rFonts w:ascii="Calibri" w:hAnsi="Calibri" w:cs="Calibri"/>
          <w:sz w:val="22"/>
          <w:szCs w:val="22"/>
        </w:rPr>
        <w:t>zawarta w dniu</w:t>
      </w:r>
      <w:r>
        <w:rPr>
          <w:rFonts w:ascii="Calibri" w:hAnsi="Calibri" w:cs="Calibri"/>
          <w:sz w:val="22"/>
          <w:szCs w:val="22"/>
        </w:rPr>
        <w:t xml:space="preserve"> …………….. r.</w:t>
      </w:r>
      <w:r w:rsidRPr="00602817">
        <w:rPr>
          <w:rFonts w:ascii="Calibri" w:hAnsi="Calibri" w:cs="Calibri"/>
          <w:sz w:val="22"/>
          <w:szCs w:val="22"/>
        </w:rPr>
        <w:t xml:space="preserve"> w Leżajsku pomiędzy:</w:t>
      </w:r>
    </w:p>
    <w:p w14:paraId="1E695EAF" w14:textId="77777777" w:rsidR="007D3B96" w:rsidRPr="00602817" w:rsidRDefault="007D3B96" w:rsidP="007D3B96">
      <w:pPr>
        <w:rPr>
          <w:rFonts w:ascii="Calibri" w:hAnsi="Calibri" w:cs="Calibri"/>
          <w:sz w:val="22"/>
          <w:szCs w:val="22"/>
        </w:rPr>
      </w:pPr>
    </w:p>
    <w:p w14:paraId="4B621E10" w14:textId="77777777" w:rsidR="007D3B96" w:rsidRPr="00602817" w:rsidRDefault="007D3B96" w:rsidP="007D3B96">
      <w:pPr>
        <w:pStyle w:val="Tekstprzypisukocowego"/>
        <w:jc w:val="both"/>
        <w:rPr>
          <w:rFonts w:ascii="Calibri" w:hAnsi="Calibri" w:cs="Calibri"/>
          <w:sz w:val="22"/>
          <w:szCs w:val="22"/>
        </w:rPr>
      </w:pPr>
      <w:r w:rsidRPr="00602817">
        <w:rPr>
          <w:rFonts w:ascii="Calibri" w:hAnsi="Calibri" w:cs="Calibri"/>
          <w:b/>
          <w:sz w:val="22"/>
          <w:szCs w:val="22"/>
        </w:rPr>
        <w:t>Skarbem Państwa Państwowym Gospodarstwem Leśnym Lasy Państwowe Nadleśnictwem Leżajsk</w:t>
      </w:r>
      <w:r w:rsidRPr="00602817">
        <w:rPr>
          <w:rFonts w:ascii="Calibri" w:hAnsi="Calibri" w:cs="Calibri"/>
          <w:sz w:val="22"/>
          <w:szCs w:val="22"/>
        </w:rPr>
        <w:t>, ul. Tomasza Michałka 48, 37-300 Leżajsk NIP 816-00-02-354, REGON 690026999,</w:t>
      </w:r>
    </w:p>
    <w:p w14:paraId="0E283863" w14:textId="77777777" w:rsidR="007D3B96" w:rsidRPr="00602817" w:rsidRDefault="007D3B96" w:rsidP="007D3B96">
      <w:pPr>
        <w:pStyle w:val="Tekstprzypisukocowego"/>
        <w:rPr>
          <w:rFonts w:ascii="Calibri" w:hAnsi="Calibri" w:cs="Calibri"/>
          <w:sz w:val="22"/>
          <w:szCs w:val="22"/>
        </w:rPr>
      </w:pPr>
      <w:r w:rsidRPr="00602817">
        <w:rPr>
          <w:rFonts w:ascii="Calibri" w:hAnsi="Calibri" w:cs="Calibri"/>
          <w:sz w:val="22"/>
          <w:szCs w:val="22"/>
        </w:rPr>
        <w:t xml:space="preserve">zwanym dalej w treści umowy </w:t>
      </w:r>
      <w:r w:rsidRPr="00602817">
        <w:rPr>
          <w:rFonts w:ascii="Calibri" w:hAnsi="Calibri" w:cs="Calibri"/>
          <w:b/>
          <w:sz w:val="22"/>
          <w:szCs w:val="22"/>
        </w:rPr>
        <w:t>Zamawiającym</w:t>
      </w:r>
    </w:p>
    <w:p w14:paraId="3807E902" w14:textId="77777777" w:rsidR="007D3B96" w:rsidRPr="00602817" w:rsidRDefault="007D3B96" w:rsidP="007D3B96">
      <w:pPr>
        <w:pStyle w:val="Tekstprzypisukocowego"/>
        <w:jc w:val="both"/>
        <w:rPr>
          <w:rFonts w:ascii="Calibri" w:hAnsi="Calibri" w:cs="Calibri"/>
          <w:sz w:val="22"/>
          <w:szCs w:val="22"/>
        </w:rPr>
      </w:pPr>
      <w:r w:rsidRPr="00602817">
        <w:rPr>
          <w:rFonts w:ascii="Calibri" w:hAnsi="Calibri" w:cs="Calibri"/>
          <w:sz w:val="22"/>
          <w:szCs w:val="22"/>
        </w:rPr>
        <w:t>reprezentowanym przez:</w:t>
      </w:r>
    </w:p>
    <w:p w14:paraId="2282D0AA" w14:textId="77777777" w:rsidR="007D3B96" w:rsidRPr="00602817" w:rsidRDefault="007D3B96" w:rsidP="007D3B96">
      <w:pPr>
        <w:jc w:val="both"/>
        <w:rPr>
          <w:rFonts w:ascii="Calibri" w:hAnsi="Calibri" w:cs="Calibri"/>
          <w:sz w:val="22"/>
          <w:szCs w:val="22"/>
        </w:rPr>
      </w:pPr>
      <w:r w:rsidRPr="00602817">
        <w:rPr>
          <w:rFonts w:ascii="Calibri" w:hAnsi="Calibri" w:cs="Calibri"/>
          <w:sz w:val="22"/>
          <w:szCs w:val="22"/>
        </w:rPr>
        <w:t xml:space="preserve">mgr inż. </w:t>
      </w:r>
      <w:r>
        <w:rPr>
          <w:rFonts w:ascii="Calibri" w:hAnsi="Calibri" w:cs="Calibri"/>
          <w:sz w:val="22"/>
          <w:szCs w:val="22"/>
        </w:rPr>
        <w:t>Tomasz Cebula</w:t>
      </w:r>
      <w:r w:rsidRPr="00602817">
        <w:rPr>
          <w:rFonts w:ascii="Calibri" w:hAnsi="Calibri" w:cs="Calibri"/>
          <w:sz w:val="22"/>
          <w:szCs w:val="22"/>
        </w:rPr>
        <w:t xml:space="preserve"> - Nadleśniczego,</w:t>
      </w:r>
    </w:p>
    <w:p w14:paraId="0F8BC28F" w14:textId="77777777" w:rsidR="007D3B96" w:rsidRPr="00602817" w:rsidRDefault="007D3B96" w:rsidP="007D3B96">
      <w:pPr>
        <w:rPr>
          <w:rFonts w:ascii="Calibri" w:hAnsi="Calibri" w:cs="Calibri"/>
          <w:sz w:val="22"/>
          <w:szCs w:val="22"/>
        </w:rPr>
      </w:pPr>
      <w:r w:rsidRPr="00602817">
        <w:rPr>
          <w:rFonts w:ascii="Calibri" w:hAnsi="Calibri" w:cs="Calibri"/>
          <w:sz w:val="22"/>
          <w:szCs w:val="22"/>
        </w:rPr>
        <w:t xml:space="preserve"> </w:t>
      </w:r>
    </w:p>
    <w:p w14:paraId="7FB38F48" w14:textId="77777777" w:rsidR="007D3B96" w:rsidRPr="00602817" w:rsidRDefault="007D3B96" w:rsidP="007D3B96">
      <w:pPr>
        <w:rPr>
          <w:rFonts w:ascii="Calibri" w:hAnsi="Calibri" w:cs="Calibri"/>
          <w:sz w:val="22"/>
          <w:szCs w:val="22"/>
        </w:rPr>
      </w:pPr>
      <w:r w:rsidRPr="00602817">
        <w:rPr>
          <w:rFonts w:ascii="Calibri" w:hAnsi="Calibri" w:cs="Calibri"/>
          <w:sz w:val="22"/>
          <w:szCs w:val="22"/>
        </w:rPr>
        <w:t>a:</w:t>
      </w:r>
    </w:p>
    <w:p w14:paraId="268CCB39" w14:textId="77777777" w:rsidR="007D3B96" w:rsidRDefault="007D3B96" w:rsidP="007D3B96">
      <w:pPr>
        <w:spacing w:before="12" w:after="160" w:line="276" w:lineRule="auto"/>
        <w:jc w:val="both"/>
        <w:rPr>
          <w:rFonts w:ascii="Calibri" w:eastAsia="Calibri" w:hAnsi="Calibri" w:cs="Calibri"/>
          <w:sz w:val="22"/>
          <w:szCs w:val="22"/>
          <w:lang w:eastAsia="en-US"/>
        </w:rPr>
      </w:pPr>
      <w:r>
        <w:rPr>
          <w:rFonts w:ascii="Calibri" w:eastAsia="Calibri" w:hAnsi="Calibri" w:cs="Calibri"/>
          <w:sz w:val="22"/>
          <w:szCs w:val="22"/>
          <w:lang w:eastAsia="en-US"/>
        </w:rPr>
        <w:t>……………………</w:t>
      </w:r>
      <w:r w:rsidRPr="00051511">
        <w:rPr>
          <w:rFonts w:ascii="Calibri" w:eastAsia="Calibri" w:hAnsi="Calibri" w:cs="Calibri"/>
          <w:sz w:val="22"/>
          <w:szCs w:val="22"/>
          <w:lang w:eastAsia="en-US"/>
        </w:rPr>
        <w:t xml:space="preserve"> prowadząc</w:t>
      </w:r>
      <w:r>
        <w:rPr>
          <w:rFonts w:ascii="Calibri" w:eastAsia="Calibri" w:hAnsi="Calibri" w:cs="Calibri"/>
          <w:sz w:val="22"/>
          <w:szCs w:val="22"/>
          <w:lang w:eastAsia="en-US"/>
        </w:rPr>
        <w:t>ym</w:t>
      </w:r>
      <w:r w:rsidRPr="00051511">
        <w:rPr>
          <w:rFonts w:ascii="Calibri" w:eastAsia="Calibri" w:hAnsi="Calibri" w:cs="Calibri"/>
          <w:sz w:val="22"/>
          <w:szCs w:val="22"/>
          <w:lang w:eastAsia="en-US"/>
        </w:rPr>
        <w:t xml:space="preserve"> działalność gospodarczą na podstawie wpisu do </w:t>
      </w:r>
      <w:r>
        <w:rPr>
          <w:rFonts w:ascii="Calibri" w:eastAsia="Calibri" w:hAnsi="Calibri" w:cs="Calibri"/>
          <w:sz w:val="22"/>
          <w:szCs w:val="22"/>
          <w:lang w:eastAsia="en-US"/>
        </w:rPr>
        <w:t xml:space="preserve">KRS/ </w:t>
      </w:r>
      <w:proofErr w:type="spellStart"/>
      <w:r>
        <w:rPr>
          <w:rFonts w:ascii="Calibri" w:eastAsia="Calibri" w:hAnsi="Calibri" w:cs="Calibri"/>
          <w:sz w:val="22"/>
          <w:szCs w:val="22"/>
          <w:lang w:eastAsia="en-US"/>
        </w:rPr>
        <w:t>CEDiG</w:t>
      </w:r>
      <w:proofErr w:type="spellEnd"/>
      <w:r w:rsidRPr="00051511">
        <w:rPr>
          <w:rFonts w:ascii="Calibri" w:eastAsia="Calibri" w:hAnsi="Calibri" w:cs="Calibri"/>
          <w:sz w:val="22"/>
          <w:szCs w:val="22"/>
          <w:lang w:eastAsia="en-US"/>
        </w:rPr>
        <w:t xml:space="preserve">: </w:t>
      </w:r>
      <w:r>
        <w:rPr>
          <w:rFonts w:ascii="Calibri" w:eastAsia="Calibri" w:hAnsi="Calibri" w:cs="Calibri"/>
          <w:sz w:val="22"/>
          <w:szCs w:val="22"/>
          <w:lang w:eastAsia="en-US"/>
        </w:rPr>
        <w:t>………………………… z siedzibą w miejscowości ………………</w:t>
      </w:r>
      <w:r w:rsidRPr="00051511">
        <w:rPr>
          <w:rFonts w:ascii="Calibri" w:eastAsia="Calibri" w:hAnsi="Calibri" w:cs="Calibri"/>
          <w:sz w:val="22"/>
          <w:szCs w:val="22"/>
          <w:lang w:eastAsia="en-US"/>
        </w:rPr>
        <w:t xml:space="preserve">, NIP:  </w:t>
      </w:r>
      <w:r>
        <w:rPr>
          <w:rFonts w:ascii="Calibri" w:eastAsia="Calibri" w:hAnsi="Calibri" w:cs="Calibri"/>
          <w:sz w:val="22"/>
          <w:szCs w:val="22"/>
          <w:lang w:eastAsia="en-US"/>
        </w:rPr>
        <w:t>…………….</w:t>
      </w:r>
      <w:r w:rsidRPr="00051511">
        <w:rPr>
          <w:rFonts w:ascii="Calibri" w:eastAsia="Calibri" w:hAnsi="Calibri" w:cs="Calibri"/>
          <w:sz w:val="22"/>
          <w:szCs w:val="22"/>
          <w:lang w:eastAsia="en-US"/>
        </w:rPr>
        <w:t xml:space="preserve">, REGON: </w:t>
      </w:r>
      <w:r>
        <w:rPr>
          <w:rFonts w:ascii="Calibri" w:eastAsia="Calibri" w:hAnsi="Calibri" w:cs="Calibri"/>
          <w:sz w:val="22"/>
          <w:szCs w:val="22"/>
          <w:lang w:eastAsia="en-US"/>
        </w:rPr>
        <w:t>……………………..</w:t>
      </w:r>
      <w:r w:rsidRPr="00051511">
        <w:rPr>
          <w:rFonts w:ascii="Calibri" w:eastAsia="Calibri" w:hAnsi="Calibri" w:cs="Calibri"/>
          <w:sz w:val="22"/>
          <w:szCs w:val="22"/>
          <w:lang w:eastAsia="en-US"/>
        </w:rPr>
        <w:t xml:space="preserve"> </w:t>
      </w:r>
    </w:p>
    <w:p w14:paraId="025D0C2C" w14:textId="77777777" w:rsidR="007D3B96" w:rsidRPr="00602817" w:rsidRDefault="007D3B96" w:rsidP="007D3B96">
      <w:pPr>
        <w:spacing w:before="12" w:after="160" w:line="276" w:lineRule="auto"/>
        <w:jc w:val="both"/>
        <w:rPr>
          <w:rFonts w:ascii="Calibri" w:eastAsia="Calibri" w:hAnsi="Calibri" w:cs="Calibri"/>
          <w:sz w:val="22"/>
          <w:szCs w:val="22"/>
          <w:lang w:eastAsia="en-US"/>
        </w:rPr>
      </w:pPr>
      <w:r w:rsidRPr="00602817">
        <w:rPr>
          <w:rFonts w:ascii="Calibri" w:eastAsia="Calibri" w:hAnsi="Calibri" w:cs="Calibri"/>
          <w:sz w:val="22"/>
          <w:szCs w:val="22"/>
          <w:lang w:eastAsia="en-US"/>
        </w:rPr>
        <w:t>zwanym w dalszym ciągu umowy „Wykonawcą” reprezentowanym przez:</w:t>
      </w:r>
    </w:p>
    <w:p w14:paraId="46A8ABE1" w14:textId="77777777" w:rsidR="007D3B96" w:rsidRPr="00602817" w:rsidRDefault="007D3B96" w:rsidP="007D3B96">
      <w:pPr>
        <w:spacing w:before="12" w:after="160" w:line="276" w:lineRule="auto"/>
        <w:jc w:val="both"/>
        <w:rPr>
          <w:rFonts w:ascii="Calibri" w:eastAsia="Calibri" w:hAnsi="Calibri" w:cs="Calibri"/>
          <w:sz w:val="22"/>
          <w:szCs w:val="22"/>
          <w:lang w:eastAsia="en-US"/>
        </w:rPr>
      </w:pPr>
      <w:r>
        <w:rPr>
          <w:rFonts w:ascii="Calibri" w:eastAsia="Calibri" w:hAnsi="Calibri" w:cs="Calibri"/>
          <w:sz w:val="22"/>
          <w:szCs w:val="22"/>
          <w:lang w:eastAsia="en-US"/>
        </w:rPr>
        <w:t>……………………………………………….</w:t>
      </w:r>
    </w:p>
    <w:p w14:paraId="4FD6C3E9" w14:textId="77777777" w:rsidR="007D3B96" w:rsidRPr="00602817" w:rsidRDefault="007D3B96" w:rsidP="007D3B96">
      <w:pPr>
        <w:spacing w:before="12" w:after="160" w:line="276" w:lineRule="auto"/>
        <w:jc w:val="both"/>
        <w:rPr>
          <w:rFonts w:ascii="Calibri" w:eastAsia="Calibri" w:hAnsi="Calibri" w:cs="Calibri"/>
          <w:sz w:val="22"/>
          <w:szCs w:val="22"/>
          <w:lang w:eastAsia="en-US"/>
        </w:rPr>
      </w:pPr>
      <w:r w:rsidRPr="00602817">
        <w:rPr>
          <w:rFonts w:ascii="Calibri" w:eastAsia="Calibri" w:hAnsi="Calibri" w:cs="Calibri"/>
          <w:sz w:val="22"/>
          <w:szCs w:val="22"/>
          <w:lang w:eastAsia="en-US"/>
        </w:rPr>
        <w:t>zaś wspólnie zwanymi dalej „Stronami”,</w:t>
      </w:r>
    </w:p>
    <w:p w14:paraId="7D26A512" w14:textId="77777777" w:rsidR="007D3B96" w:rsidRPr="00602817" w:rsidRDefault="007D3B96" w:rsidP="007D3B96">
      <w:pPr>
        <w:spacing w:before="12" w:after="160" w:line="276" w:lineRule="auto"/>
        <w:jc w:val="both"/>
        <w:rPr>
          <w:rFonts w:ascii="Calibri" w:eastAsia="Calibri" w:hAnsi="Calibri" w:cs="Calibri"/>
          <w:sz w:val="22"/>
          <w:szCs w:val="22"/>
          <w:lang w:eastAsia="en-US"/>
        </w:rPr>
      </w:pPr>
    </w:p>
    <w:p w14:paraId="4E97A52A" w14:textId="77777777" w:rsidR="007D3B96" w:rsidRDefault="007D3B96" w:rsidP="007D3B96">
      <w:pPr>
        <w:spacing w:before="120" w:after="160" w:line="276" w:lineRule="auto"/>
        <w:ind w:left="33" w:right="-108"/>
        <w:jc w:val="center"/>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w wyniku dokonania wyboru oferty Wykonawcy jako oferty najkorzystniejszej w postępowaniu </w:t>
      </w:r>
      <w:r>
        <w:rPr>
          <w:rFonts w:ascii="Calibri" w:eastAsia="Calibri" w:hAnsi="Calibri" w:cs="Calibri"/>
          <w:sz w:val="22"/>
          <w:szCs w:val="22"/>
          <w:lang w:eastAsia="en-US"/>
        </w:rPr>
        <w:t xml:space="preserve">o udzielenie zamówienia publicznego </w:t>
      </w:r>
      <w:r w:rsidRPr="00602817">
        <w:rPr>
          <w:rFonts w:ascii="Calibri" w:eastAsia="Calibri" w:hAnsi="Calibri" w:cs="Calibri"/>
          <w:sz w:val="22"/>
          <w:szCs w:val="22"/>
          <w:lang w:eastAsia="en-US"/>
        </w:rPr>
        <w:t xml:space="preserve">pn.: </w:t>
      </w:r>
    </w:p>
    <w:p w14:paraId="2AA81F64" w14:textId="51E08AF7" w:rsidR="007D3B96" w:rsidRPr="0052566C" w:rsidRDefault="00946303" w:rsidP="007D3B96">
      <w:pPr>
        <w:spacing w:before="120" w:after="160" w:line="276" w:lineRule="auto"/>
        <w:ind w:left="33" w:right="-108"/>
        <w:jc w:val="center"/>
        <w:rPr>
          <w:rFonts w:ascii="Calibri" w:eastAsia="Calibri" w:hAnsi="Calibri" w:cs="Calibri"/>
          <w:b/>
          <w:sz w:val="22"/>
          <w:szCs w:val="22"/>
          <w:lang w:eastAsia="en-US"/>
        </w:rPr>
      </w:pPr>
      <w:r w:rsidRPr="00946303">
        <w:rPr>
          <w:rFonts w:ascii="Calibri" w:eastAsia="Calibri" w:hAnsi="Calibri" w:cs="Calibri"/>
          <w:b/>
          <w:sz w:val="22"/>
          <w:szCs w:val="22"/>
          <w:lang w:eastAsia="en-US"/>
        </w:rPr>
        <w:t>„</w:t>
      </w:r>
      <w:r w:rsidR="00FA266C" w:rsidRPr="00FA266C">
        <w:rPr>
          <w:rFonts w:ascii="Calibri" w:eastAsia="Calibri" w:hAnsi="Calibri" w:cs="Calibri"/>
          <w:b/>
          <w:sz w:val="22"/>
          <w:szCs w:val="22"/>
          <w:lang w:eastAsia="en-US"/>
        </w:rPr>
        <w:t>Budowa wiaty służącej celom gospodarki leśnej wraz z infrastrukturą towarzyszącą</w:t>
      </w:r>
      <w:r w:rsidRPr="00946303">
        <w:rPr>
          <w:rFonts w:ascii="Calibri" w:eastAsia="Calibri" w:hAnsi="Calibri" w:cs="Calibri"/>
          <w:b/>
          <w:sz w:val="22"/>
          <w:szCs w:val="22"/>
          <w:lang w:eastAsia="en-US"/>
        </w:rPr>
        <w:t>”</w:t>
      </w:r>
      <w:r>
        <w:rPr>
          <w:rFonts w:ascii="Calibri" w:eastAsia="Calibri" w:hAnsi="Calibri" w:cs="Calibri"/>
          <w:b/>
          <w:sz w:val="22"/>
          <w:szCs w:val="22"/>
          <w:lang w:eastAsia="en-US"/>
        </w:rPr>
        <w:t xml:space="preserve"> </w:t>
      </w:r>
    </w:p>
    <w:p w14:paraId="0EC8FEB9" w14:textId="3CE04103" w:rsidR="007D3B96" w:rsidRPr="00602817" w:rsidRDefault="007D3B96" w:rsidP="007D3B96">
      <w:pPr>
        <w:spacing w:before="12" w:after="160" w:line="276" w:lineRule="auto"/>
        <w:jc w:val="both"/>
        <w:rPr>
          <w:rFonts w:ascii="Calibri" w:eastAsia="Calibri" w:hAnsi="Calibri" w:cs="Calibri"/>
          <w:sz w:val="22"/>
          <w:szCs w:val="22"/>
          <w:lang w:eastAsia="en-US"/>
        </w:rPr>
      </w:pPr>
      <w:r w:rsidRPr="00602817">
        <w:rPr>
          <w:rFonts w:ascii="Calibri" w:eastAsia="Calibri" w:hAnsi="Calibri" w:cs="Calibri"/>
          <w:sz w:val="22"/>
          <w:szCs w:val="22"/>
          <w:lang w:eastAsia="en-US"/>
        </w:rPr>
        <w:t>przeprowadzonym zgodnie z przepisami ustawy z dnia 11 września 2019 roku Prawo za</w:t>
      </w:r>
      <w:r>
        <w:rPr>
          <w:rFonts w:ascii="Calibri" w:eastAsia="Calibri" w:hAnsi="Calibri" w:cs="Calibri"/>
          <w:sz w:val="22"/>
          <w:szCs w:val="22"/>
          <w:lang w:eastAsia="en-US"/>
        </w:rPr>
        <w:t>mówień publicznych (Dz.U. z 202</w:t>
      </w:r>
      <w:r w:rsidR="00946303">
        <w:rPr>
          <w:rFonts w:ascii="Calibri" w:eastAsia="Calibri" w:hAnsi="Calibri" w:cs="Calibri"/>
          <w:sz w:val="22"/>
          <w:szCs w:val="22"/>
          <w:lang w:eastAsia="en-US"/>
        </w:rPr>
        <w:t>4</w:t>
      </w:r>
      <w:r w:rsidRPr="00602817">
        <w:rPr>
          <w:rFonts w:ascii="Calibri" w:eastAsia="Calibri" w:hAnsi="Calibri" w:cs="Calibri"/>
          <w:sz w:val="22"/>
          <w:szCs w:val="22"/>
          <w:lang w:eastAsia="en-US"/>
        </w:rPr>
        <w:t> r. poz. </w:t>
      </w:r>
      <w:r w:rsidR="00946303">
        <w:rPr>
          <w:rFonts w:ascii="Calibri" w:eastAsia="Calibri" w:hAnsi="Calibri" w:cs="Calibri"/>
          <w:sz w:val="22"/>
          <w:szCs w:val="22"/>
          <w:lang w:eastAsia="en-US"/>
        </w:rPr>
        <w:t>1320</w:t>
      </w:r>
      <w:r w:rsidRPr="00602817">
        <w:rPr>
          <w:rFonts w:ascii="Calibri" w:eastAsia="Calibri" w:hAnsi="Calibri" w:cs="Calibri"/>
          <w:sz w:val="22"/>
          <w:szCs w:val="22"/>
          <w:lang w:eastAsia="en-US"/>
        </w:rPr>
        <w:t>, ze zm. – dalej: „ustawa” lub „</w:t>
      </w:r>
      <w:proofErr w:type="spellStart"/>
      <w:r w:rsidRPr="00602817">
        <w:rPr>
          <w:rFonts w:ascii="Calibri" w:eastAsia="Calibri" w:hAnsi="Calibri" w:cs="Calibri"/>
          <w:sz w:val="22"/>
          <w:szCs w:val="22"/>
          <w:lang w:eastAsia="en-US"/>
        </w:rPr>
        <w:t>Pzp</w:t>
      </w:r>
      <w:proofErr w:type="spellEnd"/>
      <w:r w:rsidRPr="00602817">
        <w:rPr>
          <w:rFonts w:ascii="Calibri" w:eastAsia="Calibri" w:hAnsi="Calibri" w:cs="Calibri"/>
          <w:sz w:val="22"/>
          <w:szCs w:val="22"/>
          <w:lang w:eastAsia="en-US"/>
        </w:rPr>
        <w:t xml:space="preserve">”) oraz aktów wykonawczych do tej ustawy, w </w:t>
      </w:r>
      <w:r w:rsidRPr="00602817">
        <w:rPr>
          <w:rFonts w:ascii="Calibri" w:eastAsia="Calibri" w:hAnsi="Calibri" w:cs="Calibri"/>
          <w:b/>
          <w:sz w:val="22"/>
          <w:szCs w:val="22"/>
          <w:lang w:eastAsia="en-US"/>
        </w:rPr>
        <w:t>trybie podstawowym</w:t>
      </w:r>
      <w:r w:rsidRPr="00602817">
        <w:rPr>
          <w:rFonts w:ascii="Calibri" w:eastAsia="Calibri" w:hAnsi="Calibri" w:cs="Calibri"/>
          <w:sz w:val="22"/>
          <w:szCs w:val="22"/>
          <w:lang w:eastAsia="en-US"/>
        </w:rPr>
        <w:t xml:space="preserve">, o którym mowa w art. 275 pkt 1 ustawy </w:t>
      </w:r>
      <w:proofErr w:type="spellStart"/>
      <w:r w:rsidRPr="00602817">
        <w:rPr>
          <w:rFonts w:ascii="Calibri" w:eastAsia="Calibri" w:hAnsi="Calibri" w:cs="Calibri"/>
          <w:sz w:val="22"/>
          <w:szCs w:val="22"/>
          <w:lang w:eastAsia="en-US"/>
        </w:rPr>
        <w:t>Pzp</w:t>
      </w:r>
      <w:proofErr w:type="spellEnd"/>
      <w:r w:rsidRPr="00602817">
        <w:rPr>
          <w:rFonts w:ascii="Calibri" w:eastAsia="Calibri" w:hAnsi="Calibri" w:cs="Calibri"/>
          <w:sz w:val="22"/>
          <w:szCs w:val="22"/>
          <w:lang w:eastAsia="en-US"/>
        </w:rPr>
        <w:t xml:space="preserve">, w którym w odpowiedzi na ogłoszenie o zamówieniu oferty mogą składać wszyscy zainteresowani Wykonawcy, a następnie Zamawiający wybiera najkorzystniejszą ofertę </w:t>
      </w:r>
      <w:r w:rsidRPr="00602817">
        <w:rPr>
          <w:rFonts w:ascii="Calibri" w:eastAsia="Calibri" w:hAnsi="Calibri" w:cs="Calibri"/>
          <w:b/>
          <w:sz w:val="22"/>
          <w:szCs w:val="22"/>
          <w:lang w:eastAsia="en-US"/>
        </w:rPr>
        <w:t>bez przeprowadzenia negocjacji</w:t>
      </w:r>
      <w:r w:rsidRPr="00602817">
        <w:rPr>
          <w:rFonts w:ascii="Calibri" w:eastAsia="Calibri" w:hAnsi="Calibri" w:cs="Calibri"/>
          <w:sz w:val="22"/>
          <w:szCs w:val="22"/>
          <w:lang w:eastAsia="en-US"/>
        </w:rPr>
        <w:t>,</w:t>
      </w:r>
    </w:p>
    <w:p w14:paraId="4FE0A5F2" w14:textId="77777777" w:rsidR="007D3B96" w:rsidRDefault="007D3B96" w:rsidP="007D3B96">
      <w:pPr>
        <w:autoSpaceDE w:val="0"/>
        <w:autoSpaceDN w:val="0"/>
        <w:adjustRightInd w:val="0"/>
        <w:spacing w:before="12" w:after="160" w:line="276" w:lineRule="auto"/>
        <w:jc w:val="both"/>
        <w:rPr>
          <w:rFonts w:ascii="Calibri" w:eastAsia="Calibri" w:hAnsi="Calibri" w:cs="Calibri"/>
          <w:sz w:val="22"/>
          <w:szCs w:val="22"/>
          <w:lang w:eastAsia="en-US"/>
        </w:rPr>
      </w:pPr>
      <w:r w:rsidRPr="00602817">
        <w:rPr>
          <w:rFonts w:ascii="Calibri" w:eastAsia="Calibri" w:hAnsi="Calibri" w:cs="Calibri"/>
          <w:sz w:val="22"/>
          <w:szCs w:val="22"/>
          <w:lang w:eastAsia="en-US"/>
        </w:rPr>
        <w:t>została zawarta umowa następującej treści:</w:t>
      </w:r>
    </w:p>
    <w:p w14:paraId="6D3E73C8" w14:textId="77777777" w:rsidR="007D3B96" w:rsidRPr="00602817" w:rsidRDefault="007D3B96" w:rsidP="007D3B96">
      <w:pPr>
        <w:spacing w:before="12" w:line="276" w:lineRule="auto"/>
        <w:jc w:val="center"/>
        <w:rPr>
          <w:rFonts w:ascii="Calibri" w:eastAsia="Calibri" w:hAnsi="Calibri" w:cs="Calibri"/>
          <w:b/>
          <w:sz w:val="22"/>
          <w:szCs w:val="22"/>
          <w:lang w:eastAsia="en-US"/>
        </w:rPr>
      </w:pPr>
      <w:r w:rsidRPr="00602817">
        <w:rPr>
          <w:rFonts w:ascii="Calibri" w:eastAsia="Calibri" w:hAnsi="Calibri" w:cs="Calibri"/>
          <w:b/>
          <w:sz w:val="22"/>
          <w:szCs w:val="22"/>
          <w:lang w:eastAsia="en-US"/>
        </w:rPr>
        <w:t>§ 1</w:t>
      </w:r>
    </w:p>
    <w:p w14:paraId="0FECC0B0" w14:textId="77777777" w:rsidR="00D1414C" w:rsidRDefault="007D3B96" w:rsidP="00D1414C">
      <w:pPr>
        <w:spacing w:before="12" w:after="160" w:line="276" w:lineRule="auto"/>
        <w:jc w:val="center"/>
        <w:rPr>
          <w:rFonts w:ascii="Calibri" w:eastAsia="Calibri" w:hAnsi="Calibri" w:cs="Calibri"/>
          <w:b/>
          <w:sz w:val="22"/>
          <w:szCs w:val="22"/>
          <w:lang w:eastAsia="en-US"/>
        </w:rPr>
      </w:pPr>
      <w:r w:rsidRPr="00602817">
        <w:rPr>
          <w:rFonts w:ascii="Calibri" w:eastAsia="Calibri" w:hAnsi="Calibri" w:cs="Calibri"/>
          <w:b/>
          <w:sz w:val="22"/>
          <w:szCs w:val="22"/>
          <w:lang w:eastAsia="en-US"/>
        </w:rPr>
        <w:t>Przedmiot i zakres Umowy</w:t>
      </w:r>
    </w:p>
    <w:p w14:paraId="504B2149" w14:textId="4B12ECF0" w:rsidR="005059F9" w:rsidRDefault="007D3B96" w:rsidP="005C6EE4">
      <w:pPr>
        <w:pStyle w:val="Akapitzlist"/>
        <w:numPr>
          <w:ilvl w:val="0"/>
          <w:numId w:val="40"/>
        </w:numPr>
        <w:spacing w:before="12" w:after="160"/>
        <w:ind w:left="357" w:hanging="357"/>
        <w:jc w:val="both"/>
        <w:rPr>
          <w:rFonts w:ascii="Calibri" w:eastAsia="Calibri" w:hAnsi="Calibri" w:cs="Calibri"/>
          <w:sz w:val="22"/>
          <w:szCs w:val="22"/>
          <w:lang w:eastAsia="en-US"/>
        </w:rPr>
      </w:pPr>
      <w:r w:rsidRPr="005059F9">
        <w:rPr>
          <w:rFonts w:ascii="Calibri" w:eastAsia="Calibri" w:hAnsi="Calibri" w:cs="Calibri"/>
          <w:sz w:val="22"/>
          <w:szCs w:val="22"/>
          <w:lang w:eastAsia="en-US"/>
        </w:rPr>
        <w:t>Zamawiający zleca, a Wykonawca przyjmuje do wykonania roboty budowlane polegające na</w:t>
      </w:r>
      <w:r w:rsidR="00FA266C">
        <w:rPr>
          <w:rFonts w:ascii="Calibri" w:eastAsia="Calibri" w:hAnsi="Calibri" w:cs="Calibri"/>
          <w:sz w:val="22"/>
          <w:szCs w:val="22"/>
          <w:lang w:eastAsia="en-US"/>
        </w:rPr>
        <w:t xml:space="preserve"> budowie wiaty służącej celom gospodarki leśnej wraz z infrastrukturą techniczną </w:t>
      </w:r>
      <w:r w:rsidR="002747D3">
        <w:rPr>
          <w:rFonts w:ascii="Calibri" w:eastAsia="Calibri" w:hAnsi="Calibri" w:cs="Calibri"/>
          <w:sz w:val="22"/>
          <w:szCs w:val="22"/>
          <w:lang w:eastAsia="en-US"/>
        </w:rPr>
        <w:t xml:space="preserve">na </w:t>
      </w:r>
      <w:r w:rsidR="00FA266C">
        <w:rPr>
          <w:rFonts w:ascii="Calibri" w:eastAsia="Calibri" w:hAnsi="Calibri" w:cs="Calibri"/>
          <w:sz w:val="22"/>
          <w:szCs w:val="22"/>
          <w:lang w:eastAsia="en-US"/>
        </w:rPr>
        <w:t xml:space="preserve">działce </w:t>
      </w:r>
      <w:r w:rsidR="005059F9" w:rsidRPr="005059F9">
        <w:rPr>
          <w:rFonts w:ascii="Calibri" w:eastAsia="Calibri" w:hAnsi="Calibri" w:cs="Calibri"/>
          <w:sz w:val="22"/>
          <w:szCs w:val="22"/>
          <w:lang w:eastAsia="en-US"/>
        </w:rPr>
        <w:t xml:space="preserve">nr </w:t>
      </w:r>
      <w:r w:rsidR="007614AB">
        <w:rPr>
          <w:rFonts w:ascii="Calibri" w:eastAsia="Calibri" w:hAnsi="Calibri" w:cs="Calibri"/>
          <w:sz w:val="22"/>
          <w:szCs w:val="22"/>
          <w:lang w:eastAsia="en-US"/>
        </w:rPr>
        <w:t xml:space="preserve">ewidencyjny </w:t>
      </w:r>
      <w:r w:rsidR="00FA266C">
        <w:rPr>
          <w:rFonts w:ascii="Calibri" w:eastAsia="Calibri" w:hAnsi="Calibri" w:cs="Calibri"/>
          <w:sz w:val="22"/>
          <w:szCs w:val="22"/>
          <w:lang w:eastAsia="en-US"/>
        </w:rPr>
        <w:t>6511/3</w:t>
      </w:r>
      <w:r w:rsidR="002747D3">
        <w:rPr>
          <w:rFonts w:ascii="Calibri" w:eastAsia="Calibri" w:hAnsi="Calibri" w:cs="Calibri"/>
          <w:sz w:val="22"/>
          <w:szCs w:val="22"/>
          <w:lang w:eastAsia="en-US"/>
        </w:rPr>
        <w:t xml:space="preserve"> położonej w miejscowości Leżajsk.</w:t>
      </w:r>
    </w:p>
    <w:p w14:paraId="2F418DAD" w14:textId="45135386" w:rsidR="005C6EE4" w:rsidRDefault="009B58B9" w:rsidP="005C6EE4">
      <w:pPr>
        <w:pStyle w:val="Akapitzlist"/>
        <w:numPr>
          <w:ilvl w:val="0"/>
          <w:numId w:val="40"/>
        </w:numPr>
        <w:spacing w:before="12" w:after="160"/>
        <w:ind w:left="357" w:hanging="357"/>
        <w:jc w:val="both"/>
        <w:rPr>
          <w:rFonts w:ascii="Calibri" w:eastAsia="Calibri" w:hAnsi="Calibri" w:cs="Calibri"/>
          <w:sz w:val="22"/>
          <w:szCs w:val="22"/>
          <w:lang w:eastAsia="en-US"/>
        </w:rPr>
      </w:pPr>
      <w:r>
        <w:rPr>
          <w:rFonts w:ascii="Calibri" w:eastAsia="Calibri" w:hAnsi="Calibri" w:cs="Calibri"/>
          <w:sz w:val="22"/>
          <w:szCs w:val="22"/>
          <w:lang w:eastAsia="en-US"/>
        </w:rPr>
        <w:t>Charakterystyka przedmiotu zamówienia</w:t>
      </w:r>
      <w:r w:rsidR="005C6EE4">
        <w:rPr>
          <w:rFonts w:ascii="Calibri" w:eastAsia="Calibri" w:hAnsi="Calibri" w:cs="Calibri"/>
          <w:sz w:val="22"/>
          <w:szCs w:val="22"/>
          <w:lang w:eastAsia="en-US"/>
        </w:rPr>
        <w:t>:</w:t>
      </w:r>
    </w:p>
    <w:p w14:paraId="184EE8E4" w14:textId="499D2368" w:rsidR="005C6EE4" w:rsidRDefault="002747D3" w:rsidP="007614AB">
      <w:pPr>
        <w:pStyle w:val="Akapitzlist"/>
        <w:numPr>
          <w:ilvl w:val="1"/>
          <w:numId w:val="43"/>
        </w:numPr>
        <w:spacing w:before="12" w:after="160"/>
        <w:jc w:val="both"/>
        <w:rPr>
          <w:rFonts w:ascii="Calibri" w:eastAsia="Calibri" w:hAnsi="Calibri" w:cs="Calibri"/>
          <w:sz w:val="22"/>
          <w:szCs w:val="22"/>
          <w:lang w:eastAsia="en-US"/>
        </w:rPr>
      </w:pPr>
      <w:r>
        <w:rPr>
          <w:rFonts w:ascii="Calibri" w:eastAsia="Calibri" w:hAnsi="Calibri" w:cs="Calibri"/>
          <w:sz w:val="22"/>
          <w:szCs w:val="22"/>
          <w:lang w:eastAsia="en-US"/>
        </w:rPr>
        <w:lastRenderedPageBreak/>
        <w:t xml:space="preserve"> </w:t>
      </w:r>
      <w:r w:rsidRPr="002747D3">
        <w:rPr>
          <w:rFonts w:ascii="Calibri" w:eastAsia="Calibri" w:hAnsi="Calibri" w:cs="Calibri"/>
          <w:sz w:val="22"/>
          <w:szCs w:val="22"/>
          <w:lang w:eastAsia="en-US"/>
        </w:rPr>
        <w:t>Wiata  o konstrukcji drewnianej, z drewna iglastego struganego. Posadowi</w:t>
      </w:r>
      <w:r w:rsidR="005C6EE4">
        <w:rPr>
          <w:rFonts w:ascii="Calibri" w:eastAsia="Calibri" w:hAnsi="Calibri" w:cs="Calibri"/>
          <w:sz w:val="22"/>
          <w:szCs w:val="22"/>
          <w:lang w:eastAsia="en-US"/>
        </w:rPr>
        <w:t xml:space="preserve">ona </w:t>
      </w:r>
      <w:r w:rsidRPr="002747D3">
        <w:rPr>
          <w:rFonts w:ascii="Calibri" w:eastAsia="Calibri" w:hAnsi="Calibri" w:cs="Calibri"/>
          <w:sz w:val="22"/>
          <w:szCs w:val="22"/>
          <w:lang w:eastAsia="en-US"/>
        </w:rPr>
        <w:t xml:space="preserve">na stopach fundamentowych żelbetowych. Wiata na planie prostokąta o wymiarach po obrysie zewnętrznym ścian 6,30x15,30 m. </w:t>
      </w:r>
    </w:p>
    <w:p w14:paraId="0752974D" w14:textId="3085B785" w:rsidR="002747D3" w:rsidRDefault="002747D3" w:rsidP="007614AB">
      <w:pPr>
        <w:pStyle w:val="Akapitzlist"/>
        <w:numPr>
          <w:ilvl w:val="1"/>
          <w:numId w:val="43"/>
        </w:numPr>
        <w:spacing w:before="12" w:after="160"/>
        <w:jc w:val="both"/>
        <w:rPr>
          <w:rFonts w:ascii="Calibri" w:eastAsia="Calibri" w:hAnsi="Calibri" w:cs="Calibri"/>
          <w:sz w:val="22"/>
          <w:szCs w:val="22"/>
          <w:lang w:eastAsia="en-US"/>
        </w:rPr>
      </w:pPr>
      <w:r w:rsidRPr="005C6EE4">
        <w:rPr>
          <w:rFonts w:ascii="Calibri" w:eastAsia="Calibri" w:hAnsi="Calibri" w:cs="Calibri"/>
          <w:sz w:val="22"/>
          <w:szCs w:val="22"/>
          <w:lang w:eastAsia="en-US"/>
        </w:rPr>
        <w:t>Przykrycie dachem dwuspadowym o kącie nachylenia połaci 45°, gontem drewnianym. Wysokość budynku od poziomu terenu nie przekracza 5,77 m. Stopy fundamentowe żelbetowe z betonu C20/25 (B25), zbrojone stalą B500SP, otulenie 50 mm.</w:t>
      </w:r>
    </w:p>
    <w:p w14:paraId="57442DCB" w14:textId="5D65459A" w:rsidR="002747D3" w:rsidRDefault="002747D3" w:rsidP="007614AB">
      <w:pPr>
        <w:pStyle w:val="Akapitzlist"/>
        <w:numPr>
          <w:ilvl w:val="1"/>
          <w:numId w:val="43"/>
        </w:numPr>
        <w:spacing w:before="12" w:after="160"/>
        <w:jc w:val="both"/>
        <w:rPr>
          <w:rFonts w:ascii="Calibri" w:eastAsia="Calibri" w:hAnsi="Calibri" w:cs="Calibri"/>
          <w:sz w:val="22"/>
          <w:szCs w:val="22"/>
          <w:lang w:eastAsia="en-US"/>
        </w:rPr>
      </w:pPr>
      <w:r w:rsidRPr="005C6EE4">
        <w:rPr>
          <w:rFonts w:ascii="Calibri" w:eastAsia="Calibri" w:hAnsi="Calibri" w:cs="Calibri"/>
          <w:sz w:val="22"/>
          <w:szCs w:val="22"/>
          <w:lang w:eastAsia="en-US"/>
        </w:rPr>
        <w:t>Całość konstrukcji drewnianej zabezpieczona impregnatem. Konstrukcja główna drewniana z drewna struganego to słupy 20x20 cm, jętki 8x18 cm, belki 20x24 cm, krokwie 8x18 cm. Zaprojektowano więźbę drewnianą krokwiową, z tarcicy klasy C24. Słupy, belki, słupy i jętki strugane. Na krokwiach nadbitka z desek struganych tylko od dołu.</w:t>
      </w:r>
    </w:p>
    <w:p w14:paraId="007B7B9A" w14:textId="6C42B074" w:rsidR="002747D3" w:rsidRDefault="002747D3" w:rsidP="007614AB">
      <w:pPr>
        <w:pStyle w:val="Akapitzlist"/>
        <w:numPr>
          <w:ilvl w:val="1"/>
          <w:numId w:val="43"/>
        </w:numPr>
        <w:spacing w:before="12" w:after="160"/>
        <w:jc w:val="both"/>
        <w:rPr>
          <w:rFonts w:ascii="Calibri" w:eastAsia="Calibri" w:hAnsi="Calibri" w:cs="Calibri"/>
          <w:sz w:val="22"/>
          <w:szCs w:val="22"/>
          <w:lang w:eastAsia="en-US"/>
        </w:rPr>
      </w:pPr>
      <w:r w:rsidRPr="005C6EE4">
        <w:rPr>
          <w:rFonts w:ascii="Calibri" w:eastAsia="Calibri" w:hAnsi="Calibri" w:cs="Calibri"/>
          <w:sz w:val="22"/>
          <w:szCs w:val="22"/>
          <w:lang w:eastAsia="en-US"/>
        </w:rPr>
        <w:t xml:space="preserve">Elementy drewniane impregnowane do granicy niepalności NRO (wszystkie elementy drewniane). Kotwy do mocowania słupów do fundamentu stalowe systemowe, spawane z blach konstrukcyjnych i ocynkowane. Posadzka z kostki brukowej typu </w:t>
      </w:r>
      <w:proofErr w:type="spellStart"/>
      <w:r w:rsidRPr="005C6EE4">
        <w:rPr>
          <w:rFonts w:ascii="Calibri" w:eastAsia="Calibri" w:hAnsi="Calibri" w:cs="Calibri"/>
          <w:sz w:val="22"/>
          <w:szCs w:val="22"/>
          <w:lang w:eastAsia="en-US"/>
        </w:rPr>
        <w:t>Pantenon</w:t>
      </w:r>
      <w:proofErr w:type="spellEnd"/>
      <w:r w:rsidRPr="005C6EE4">
        <w:rPr>
          <w:rFonts w:ascii="Calibri" w:eastAsia="Calibri" w:hAnsi="Calibri" w:cs="Calibri"/>
          <w:sz w:val="22"/>
          <w:szCs w:val="22"/>
          <w:lang w:eastAsia="en-US"/>
        </w:rPr>
        <w:t xml:space="preserve">, kolorowej, wg. wyboru Zamawiającego. Kostka o gr. 6 cm na podsypce cementowo - piaskowej i podbudowie z kruszywa łamanego 0/32 gr. 15 cm i pospółki 15 cm. Kostka ograniczona obrzeżem </w:t>
      </w:r>
      <w:proofErr w:type="spellStart"/>
      <w:r w:rsidRPr="005C6EE4">
        <w:rPr>
          <w:rFonts w:ascii="Calibri" w:eastAsia="Calibri" w:hAnsi="Calibri" w:cs="Calibri"/>
          <w:sz w:val="22"/>
          <w:szCs w:val="22"/>
          <w:lang w:eastAsia="en-US"/>
        </w:rPr>
        <w:t>wibroprasowanym</w:t>
      </w:r>
      <w:proofErr w:type="spellEnd"/>
      <w:r w:rsidRPr="005C6EE4">
        <w:rPr>
          <w:rFonts w:ascii="Calibri" w:eastAsia="Calibri" w:hAnsi="Calibri" w:cs="Calibri"/>
          <w:sz w:val="22"/>
          <w:szCs w:val="22"/>
          <w:lang w:eastAsia="en-US"/>
        </w:rPr>
        <w:t xml:space="preserve"> 8x30 cm na podsypce cementowo - piaskowej. Przewidziano utwardzenie dojścia do wiaty.</w:t>
      </w:r>
    </w:p>
    <w:p w14:paraId="0B16B97A" w14:textId="6FDC74CF" w:rsidR="002747D3" w:rsidRPr="005C6EE4" w:rsidRDefault="002747D3" w:rsidP="007614AB">
      <w:pPr>
        <w:pStyle w:val="Akapitzlist"/>
        <w:numPr>
          <w:ilvl w:val="1"/>
          <w:numId w:val="43"/>
        </w:numPr>
        <w:spacing w:before="12" w:after="160"/>
        <w:jc w:val="both"/>
        <w:rPr>
          <w:rFonts w:ascii="Calibri" w:eastAsia="Calibri" w:hAnsi="Calibri" w:cs="Calibri"/>
          <w:sz w:val="22"/>
          <w:szCs w:val="22"/>
          <w:lang w:eastAsia="en-US"/>
        </w:rPr>
      </w:pPr>
      <w:r w:rsidRPr="005C6EE4">
        <w:rPr>
          <w:rFonts w:ascii="Calibri" w:eastAsia="Calibri" w:hAnsi="Calibri" w:cs="Calibri"/>
          <w:sz w:val="22"/>
          <w:szCs w:val="22"/>
          <w:lang w:eastAsia="en-US"/>
        </w:rPr>
        <w:t>Wyposażenie wiaty:</w:t>
      </w:r>
    </w:p>
    <w:p w14:paraId="15326CE1" w14:textId="1A73BEAC" w:rsidR="002747D3" w:rsidRDefault="002747D3" w:rsidP="005C6EE4">
      <w:pPr>
        <w:pStyle w:val="Akapitzlist"/>
        <w:numPr>
          <w:ilvl w:val="2"/>
          <w:numId w:val="40"/>
        </w:numPr>
        <w:spacing w:before="12" w:after="160"/>
        <w:jc w:val="both"/>
        <w:rPr>
          <w:rFonts w:ascii="Calibri" w:eastAsia="Calibri" w:hAnsi="Calibri" w:cs="Calibri"/>
          <w:sz w:val="22"/>
          <w:szCs w:val="22"/>
          <w:lang w:eastAsia="en-US"/>
        </w:rPr>
      </w:pPr>
      <w:r w:rsidRPr="005C6EE4">
        <w:rPr>
          <w:rFonts w:ascii="Calibri" w:eastAsia="Calibri" w:hAnsi="Calibri" w:cs="Calibri"/>
          <w:sz w:val="22"/>
          <w:szCs w:val="22"/>
          <w:lang w:eastAsia="en-US"/>
        </w:rPr>
        <w:t>stoły - 4 szt. Stoły o konstrukcji drewnianej, blat z drewna liściastego, grubość blatu min. 40 mm, długość 5,0 m, szerokość 0,8 m – 2 szt., długość 4 m, szerokość 0,8 m – 2 szt.,</w:t>
      </w:r>
    </w:p>
    <w:p w14:paraId="4A87A2FB" w14:textId="495BBBA5" w:rsidR="002747D3" w:rsidRDefault="002747D3" w:rsidP="005C6EE4">
      <w:pPr>
        <w:pStyle w:val="Akapitzlist"/>
        <w:numPr>
          <w:ilvl w:val="2"/>
          <w:numId w:val="40"/>
        </w:numPr>
        <w:spacing w:before="12" w:after="160"/>
        <w:jc w:val="both"/>
        <w:rPr>
          <w:rFonts w:ascii="Calibri" w:eastAsia="Calibri" w:hAnsi="Calibri" w:cs="Calibri"/>
          <w:sz w:val="22"/>
          <w:szCs w:val="22"/>
          <w:lang w:eastAsia="en-US"/>
        </w:rPr>
      </w:pPr>
      <w:r w:rsidRPr="005C6EE4">
        <w:rPr>
          <w:rFonts w:ascii="Calibri" w:eastAsia="Calibri" w:hAnsi="Calibri" w:cs="Calibri"/>
          <w:sz w:val="22"/>
          <w:szCs w:val="22"/>
          <w:lang w:eastAsia="en-US"/>
        </w:rPr>
        <w:t>krzesła - 68 szt. Krzesła o konstrukcji drewnianej z drewna liściastego, z oparciem</w:t>
      </w:r>
      <w:r w:rsidR="005C6EE4">
        <w:rPr>
          <w:rFonts w:ascii="Calibri" w:eastAsia="Calibri" w:hAnsi="Calibri" w:cs="Calibri"/>
          <w:sz w:val="22"/>
          <w:szCs w:val="22"/>
          <w:lang w:eastAsia="en-US"/>
        </w:rPr>
        <w:t>,</w:t>
      </w:r>
    </w:p>
    <w:p w14:paraId="712F4F26" w14:textId="04C9DBB2" w:rsidR="002747D3" w:rsidRPr="005C6EE4" w:rsidRDefault="002747D3" w:rsidP="005C6EE4">
      <w:pPr>
        <w:pStyle w:val="Akapitzlist"/>
        <w:numPr>
          <w:ilvl w:val="2"/>
          <w:numId w:val="40"/>
        </w:numPr>
        <w:spacing w:before="12" w:after="160"/>
        <w:jc w:val="both"/>
        <w:rPr>
          <w:rFonts w:ascii="Calibri" w:eastAsia="Calibri" w:hAnsi="Calibri" w:cs="Calibri"/>
          <w:sz w:val="22"/>
          <w:szCs w:val="22"/>
          <w:lang w:eastAsia="en-US"/>
        </w:rPr>
      </w:pPr>
      <w:r w:rsidRPr="005C6EE4">
        <w:rPr>
          <w:rFonts w:ascii="Calibri" w:eastAsia="Calibri" w:hAnsi="Calibri" w:cs="Calibri"/>
          <w:sz w:val="22"/>
          <w:szCs w:val="22"/>
          <w:lang w:eastAsia="en-US"/>
        </w:rPr>
        <w:t>grill murowany z cegły klinkierowej, wyposażony w zamykane drzwiczki ze stali nierdzewnej i ruszt żeliwny o wym. min. 1,0 x 0,6 m.</w:t>
      </w:r>
    </w:p>
    <w:p w14:paraId="3AD056C6" w14:textId="218BF830" w:rsidR="003564B1" w:rsidRPr="00973352" w:rsidRDefault="00FA266C" w:rsidP="0011247F">
      <w:pPr>
        <w:pStyle w:val="Akapitzlist"/>
        <w:numPr>
          <w:ilvl w:val="0"/>
          <w:numId w:val="40"/>
        </w:numPr>
        <w:spacing w:before="12" w:after="160" w:line="276" w:lineRule="auto"/>
        <w:ind w:left="357" w:hanging="357"/>
        <w:jc w:val="both"/>
        <w:rPr>
          <w:rFonts w:ascii="Calibri" w:eastAsia="Calibri" w:hAnsi="Calibri" w:cs="Calibri"/>
          <w:b/>
          <w:sz w:val="22"/>
          <w:szCs w:val="22"/>
          <w:lang w:eastAsia="en-US"/>
        </w:rPr>
      </w:pPr>
      <w:r>
        <w:rPr>
          <w:rFonts w:ascii="Calibri" w:eastAsia="Calibri" w:hAnsi="Calibri" w:cs="Calibri"/>
          <w:sz w:val="22"/>
          <w:szCs w:val="22"/>
          <w:lang w:eastAsia="en-US"/>
        </w:rPr>
        <w:t>Inwestycja</w:t>
      </w:r>
      <w:r w:rsidR="003564B1" w:rsidRPr="00973352">
        <w:rPr>
          <w:rFonts w:ascii="Calibri" w:eastAsia="Calibri" w:hAnsi="Calibri" w:cs="Calibri"/>
          <w:sz w:val="22"/>
          <w:szCs w:val="22"/>
          <w:lang w:eastAsia="en-US"/>
        </w:rPr>
        <w:t xml:space="preserve"> zlokalizowana jest na terenie </w:t>
      </w:r>
      <w:r>
        <w:rPr>
          <w:rFonts w:ascii="Calibri" w:eastAsia="Calibri" w:hAnsi="Calibri" w:cs="Calibri"/>
          <w:sz w:val="22"/>
          <w:szCs w:val="22"/>
          <w:lang w:eastAsia="en-US"/>
        </w:rPr>
        <w:t xml:space="preserve">należącym do Nadleśnictwa Leżajsk </w:t>
      </w:r>
      <w:r w:rsidR="003564B1" w:rsidRPr="00973352">
        <w:rPr>
          <w:rFonts w:ascii="Calibri" w:eastAsia="Calibri" w:hAnsi="Calibri" w:cs="Calibri"/>
          <w:sz w:val="22"/>
          <w:szCs w:val="22"/>
          <w:lang w:eastAsia="en-US"/>
        </w:rPr>
        <w:t>tj. położona jest na działce nr</w:t>
      </w:r>
      <w:r w:rsidR="002747D3">
        <w:rPr>
          <w:rFonts w:ascii="Calibri" w:eastAsia="Calibri" w:hAnsi="Calibri" w:cs="Calibri"/>
          <w:sz w:val="22"/>
          <w:szCs w:val="22"/>
          <w:lang w:eastAsia="en-US"/>
        </w:rPr>
        <w:t xml:space="preserve"> </w:t>
      </w:r>
      <w:r w:rsidR="007614AB">
        <w:rPr>
          <w:rFonts w:ascii="Calibri" w:eastAsia="Calibri" w:hAnsi="Calibri" w:cs="Calibri"/>
          <w:sz w:val="22"/>
          <w:szCs w:val="22"/>
          <w:lang w:eastAsia="en-US"/>
        </w:rPr>
        <w:t xml:space="preserve">ewidencyjny </w:t>
      </w:r>
      <w:r w:rsidR="002747D3">
        <w:rPr>
          <w:rFonts w:ascii="Calibri" w:eastAsia="Calibri" w:hAnsi="Calibri" w:cs="Calibri"/>
          <w:sz w:val="22"/>
          <w:szCs w:val="22"/>
          <w:lang w:eastAsia="en-US"/>
        </w:rPr>
        <w:t>6511/3</w:t>
      </w:r>
      <w:r w:rsidR="00973352" w:rsidRPr="00973352">
        <w:rPr>
          <w:rFonts w:ascii="Calibri" w:eastAsia="Calibri" w:hAnsi="Calibri" w:cs="Calibri"/>
          <w:sz w:val="22"/>
          <w:szCs w:val="22"/>
          <w:lang w:eastAsia="en-US"/>
        </w:rPr>
        <w:t>, obręb 00</w:t>
      </w:r>
      <w:r w:rsidR="002747D3">
        <w:rPr>
          <w:rFonts w:ascii="Calibri" w:eastAsia="Calibri" w:hAnsi="Calibri" w:cs="Calibri"/>
          <w:sz w:val="22"/>
          <w:szCs w:val="22"/>
          <w:lang w:eastAsia="en-US"/>
        </w:rPr>
        <w:t>20</w:t>
      </w:r>
      <w:r w:rsidR="00973352" w:rsidRPr="00973352">
        <w:rPr>
          <w:rFonts w:ascii="Calibri" w:eastAsia="Calibri" w:hAnsi="Calibri" w:cs="Calibri"/>
          <w:sz w:val="22"/>
          <w:szCs w:val="22"/>
          <w:lang w:eastAsia="en-US"/>
        </w:rPr>
        <w:t xml:space="preserve"> </w:t>
      </w:r>
      <w:r w:rsidR="002747D3">
        <w:rPr>
          <w:rFonts w:ascii="Calibri" w:eastAsia="Calibri" w:hAnsi="Calibri" w:cs="Calibri"/>
          <w:sz w:val="22"/>
          <w:szCs w:val="22"/>
          <w:lang w:eastAsia="en-US"/>
        </w:rPr>
        <w:t>Leżajsk</w:t>
      </w:r>
      <w:r w:rsidR="00973352" w:rsidRPr="00973352">
        <w:rPr>
          <w:rFonts w:ascii="Calibri" w:eastAsia="Calibri" w:hAnsi="Calibri" w:cs="Calibri"/>
          <w:sz w:val="22"/>
          <w:szCs w:val="22"/>
          <w:lang w:eastAsia="en-US"/>
        </w:rPr>
        <w:t>, gmina</w:t>
      </w:r>
      <w:r w:rsidR="002747D3">
        <w:rPr>
          <w:rFonts w:ascii="Calibri" w:eastAsia="Calibri" w:hAnsi="Calibri" w:cs="Calibri"/>
          <w:sz w:val="22"/>
          <w:szCs w:val="22"/>
          <w:lang w:eastAsia="en-US"/>
        </w:rPr>
        <w:t xml:space="preserve"> Leżajsk</w:t>
      </w:r>
      <w:r w:rsidR="00973352" w:rsidRPr="00973352">
        <w:rPr>
          <w:rFonts w:ascii="Calibri" w:eastAsia="Calibri" w:hAnsi="Calibri" w:cs="Calibri"/>
          <w:sz w:val="22"/>
          <w:szCs w:val="22"/>
          <w:lang w:eastAsia="en-US"/>
        </w:rPr>
        <w:t>, powiat leżajski,  województwo podkarpackie. Jednostka ewidencyjna 18080</w:t>
      </w:r>
      <w:r w:rsidR="002747D3">
        <w:rPr>
          <w:rFonts w:ascii="Calibri" w:eastAsia="Calibri" w:hAnsi="Calibri" w:cs="Calibri"/>
          <w:sz w:val="22"/>
          <w:szCs w:val="22"/>
          <w:lang w:eastAsia="en-US"/>
        </w:rPr>
        <w:t>1</w:t>
      </w:r>
      <w:r w:rsidR="00973352" w:rsidRPr="00973352">
        <w:rPr>
          <w:rFonts w:ascii="Calibri" w:eastAsia="Calibri" w:hAnsi="Calibri" w:cs="Calibri"/>
          <w:sz w:val="22"/>
          <w:szCs w:val="22"/>
          <w:lang w:eastAsia="en-US"/>
        </w:rPr>
        <w:t>_</w:t>
      </w:r>
      <w:r w:rsidR="002747D3">
        <w:rPr>
          <w:rFonts w:ascii="Calibri" w:eastAsia="Calibri" w:hAnsi="Calibri" w:cs="Calibri"/>
          <w:sz w:val="22"/>
          <w:szCs w:val="22"/>
          <w:lang w:eastAsia="en-US"/>
        </w:rPr>
        <w:t>1 Leżajsk</w:t>
      </w:r>
      <w:r w:rsidR="00973352" w:rsidRPr="00973352">
        <w:rPr>
          <w:rFonts w:ascii="Calibri" w:eastAsia="Calibri" w:hAnsi="Calibri" w:cs="Calibri"/>
          <w:sz w:val="22"/>
          <w:szCs w:val="22"/>
          <w:lang w:eastAsia="en-US"/>
        </w:rPr>
        <w:t>, obszar</w:t>
      </w:r>
      <w:r w:rsidR="002747D3">
        <w:rPr>
          <w:rFonts w:ascii="Calibri" w:eastAsia="Calibri" w:hAnsi="Calibri" w:cs="Calibri"/>
          <w:sz w:val="22"/>
          <w:szCs w:val="22"/>
          <w:lang w:eastAsia="en-US"/>
        </w:rPr>
        <w:t xml:space="preserve"> miejski</w:t>
      </w:r>
      <w:r w:rsidR="00973352">
        <w:rPr>
          <w:rFonts w:ascii="Calibri" w:eastAsia="Calibri" w:hAnsi="Calibri" w:cs="Calibri"/>
          <w:sz w:val="22"/>
          <w:szCs w:val="22"/>
          <w:lang w:eastAsia="en-US"/>
        </w:rPr>
        <w:t>.</w:t>
      </w:r>
    </w:p>
    <w:p w14:paraId="74BA567B" w14:textId="0765D155" w:rsidR="00946303" w:rsidRDefault="002747D3" w:rsidP="00966440">
      <w:pPr>
        <w:pStyle w:val="Akapitzlist"/>
        <w:numPr>
          <w:ilvl w:val="0"/>
          <w:numId w:val="40"/>
        </w:numPr>
        <w:spacing w:before="12" w:after="160" w:line="276" w:lineRule="auto"/>
        <w:ind w:left="357" w:hanging="357"/>
        <w:jc w:val="both"/>
        <w:rPr>
          <w:rFonts w:ascii="Calibri" w:eastAsia="Calibri" w:hAnsi="Calibri" w:cs="Calibri"/>
          <w:sz w:val="22"/>
          <w:szCs w:val="22"/>
          <w:lang w:eastAsia="en-US"/>
        </w:rPr>
      </w:pPr>
      <w:r>
        <w:rPr>
          <w:rFonts w:ascii="Calibri" w:eastAsia="Calibri" w:hAnsi="Calibri" w:cs="Calibri"/>
          <w:sz w:val="22"/>
          <w:szCs w:val="22"/>
          <w:lang w:eastAsia="en-US"/>
        </w:rPr>
        <w:t>Budowa</w:t>
      </w:r>
      <w:r w:rsidR="00946303" w:rsidRPr="00946303">
        <w:rPr>
          <w:rFonts w:ascii="Calibri" w:eastAsia="Calibri" w:hAnsi="Calibri" w:cs="Calibri"/>
          <w:sz w:val="22"/>
          <w:szCs w:val="22"/>
          <w:lang w:eastAsia="en-US"/>
        </w:rPr>
        <w:t xml:space="preserve"> </w:t>
      </w:r>
      <w:r w:rsidR="007D3B96" w:rsidRPr="00946303">
        <w:rPr>
          <w:rFonts w:ascii="Calibri" w:eastAsia="Calibri" w:hAnsi="Calibri" w:cs="Calibri"/>
          <w:sz w:val="22"/>
          <w:szCs w:val="22"/>
          <w:lang w:eastAsia="en-US"/>
        </w:rPr>
        <w:t>będzie polegał</w:t>
      </w:r>
      <w:r w:rsidR="00946303" w:rsidRPr="00946303">
        <w:rPr>
          <w:rFonts w:ascii="Calibri" w:eastAsia="Calibri" w:hAnsi="Calibri" w:cs="Calibri"/>
          <w:sz w:val="22"/>
          <w:szCs w:val="22"/>
          <w:lang w:eastAsia="en-US"/>
        </w:rPr>
        <w:t>a</w:t>
      </w:r>
      <w:r w:rsidR="007D3B96" w:rsidRPr="00946303">
        <w:rPr>
          <w:rFonts w:ascii="Calibri" w:eastAsia="Calibri" w:hAnsi="Calibri" w:cs="Calibri"/>
          <w:sz w:val="22"/>
          <w:szCs w:val="22"/>
          <w:lang w:eastAsia="en-US"/>
        </w:rPr>
        <w:t xml:space="preserve"> na wykonaniu następujących robót</w:t>
      </w:r>
      <w:r>
        <w:rPr>
          <w:rFonts w:ascii="Calibri" w:eastAsia="Calibri" w:hAnsi="Calibri" w:cs="Calibri"/>
          <w:sz w:val="22"/>
          <w:szCs w:val="22"/>
          <w:lang w:eastAsia="en-US"/>
        </w:rPr>
        <w:t>:</w:t>
      </w:r>
    </w:p>
    <w:p w14:paraId="1BA40FDA" w14:textId="77777777" w:rsidR="002747D3" w:rsidRPr="002747D3" w:rsidRDefault="002747D3" w:rsidP="002747D3">
      <w:pPr>
        <w:pStyle w:val="Akapitzlist"/>
        <w:spacing w:before="12" w:after="160" w:line="276" w:lineRule="auto"/>
        <w:ind w:left="357"/>
        <w:jc w:val="both"/>
        <w:rPr>
          <w:rFonts w:ascii="Calibri" w:eastAsia="Calibri" w:hAnsi="Calibri" w:cs="Calibri"/>
          <w:sz w:val="22"/>
          <w:szCs w:val="22"/>
          <w:lang w:eastAsia="en-US"/>
        </w:rPr>
      </w:pPr>
      <w:r w:rsidRPr="002747D3">
        <w:rPr>
          <w:rFonts w:ascii="Calibri" w:eastAsia="Calibri" w:hAnsi="Calibri" w:cs="Calibri"/>
          <w:sz w:val="22"/>
          <w:szCs w:val="22"/>
          <w:lang w:eastAsia="en-US"/>
        </w:rPr>
        <w:t>a)</w:t>
      </w:r>
      <w:r w:rsidRPr="002747D3">
        <w:rPr>
          <w:rFonts w:ascii="Calibri" w:eastAsia="Calibri" w:hAnsi="Calibri" w:cs="Calibri"/>
          <w:sz w:val="22"/>
          <w:szCs w:val="22"/>
          <w:lang w:eastAsia="en-US"/>
        </w:rPr>
        <w:tab/>
        <w:t>Roboty ziemne i fundamentowe żelbetowe,</w:t>
      </w:r>
    </w:p>
    <w:p w14:paraId="0000E010" w14:textId="77777777" w:rsidR="002747D3" w:rsidRPr="002747D3" w:rsidRDefault="002747D3" w:rsidP="002747D3">
      <w:pPr>
        <w:pStyle w:val="Akapitzlist"/>
        <w:spacing w:before="12" w:after="160" w:line="276" w:lineRule="auto"/>
        <w:ind w:left="357"/>
        <w:jc w:val="both"/>
        <w:rPr>
          <w:rFonts w:ascii="Calibri" w:eastAsia="Calibri" w:hAnsi="Calibri" w:cs="Calibri"/>
          <w:sz w:val="22"/>
          <w:szCs w:val="22"/>
          <w:lang w:eastAsia="en-US"/>
        </w:rPr>
      </w:pPr>
      <w:r w:rsidRPr="002747D3">
        <w:rPr>
          <w:rFonts w:ascii="Calibri" w:eastAsia="Calibri" w:hAnsi="Calibri" w:cs="Calibri"/>
          <w:sz w:val="22"/>
          <w:szCs w:val="22"/>
          <w:lang w:eastAsia="en-US"/>
        </w:rPr>
        <w:t>b)</w:t>
      </w:r>
      <w:r w:rsidRPr="002747D3">
        <w:rPr>
          <w:rFonts w:ascii="Calibri" w:eastAsia="Calibri" w:hAnsi="Calibri" w:cs="Calibri"/>
          <w:sz w:val="22"/>
          <w:szCs w:val="22"/>
          <w:lang w:eastAsia="en-US"/>
        </w:rPr>
        <w:tab/>
        <w:t>Wykonanie konstrukcji nośnej słupowo-ryglowej,</w:t>
      </w:r>
    </w:p>
    <w:p w14:paraId="3CA06C54" w14:textId="77777777" w:rsidR="002747D3" w:rsidRPr="002747D3" w:rsidRDefault="002747D3" w:rsidP="002747D3">
      <w:pPr>
        <w:pStyle w:val="Akapitzlist"/>
        <w:spacing w:before="12" w:after="160" w:line="276" w:lineRule="auto"/>
        <w:ind w:left="357"/>
        <w:jc w:val="both"/>
        <w:rPr>
          <w:rFonts w:ascii="Calibri" w:eastAsia="Calibri" w:hAnsi="Calibri" w:cs="Calibri"/>
          <w:sz w:val="22"/>
          <w:szCs w:val="22"/>
          <w:lang w:eastAsia="en-US"/>
        </w:rPr>
      </w:pPr>
      <w:r w:rsidRPr="002747D3">
        <w:rPr>
          <w:rFonts w:ascii="Calibri" w:eastAsia="Calibri" w:hAnsi="Calibri" w:cs="Calibri"/>
          <w:sz w:val="22"/>
          <w:szCs w:val="22"/>
          <w:lang w:eastAsia="en-US"/>
        </w:rPr>
        <w:t>c)</w:t>
      </w:r>
      <w:r w:rsidRPr="002747D3">
        <w:rPr>
          <w:rFonts w:ascii="Calibri" w:eastAsia="Calibri" w:hAnsi="Calibri" w:cs="Calibri"/>
          <w:sz w:val="22"/>
          <w:szCs w:val="22"/>
          <w:lang w:eastAsia="en-US"/>
        </w:rPr>
        <w:tab/>
        <w:t>Roboty ciesielskie wykonanie więźby stromej drewnianej,</w:t>
      </w:r>
    </w:p>
    <w:p w14:paraId="716893ED" w14:textId="77777777" w:rsidR="002747D3" w:rsidRPr="002747D3" w:rsidRDefault="002747D3" w:rsidP="002747D3">
      <w:pPr>
        <w:pStyle w:val="Akapitzlist"/>
        <w:spacing w:before="12" w:after="160" w:line="276" w:lineRule="auto"/>
        <w:ind w:left="357"/>
        <w:jc w:val="both"/>
        <w:rPr>
          <w:rFonts w:ascii="Calibri" w:eastAsia="Calibri" w:hAnsi="Calibri" w:cs="Calibri"/>
          <w:sz w:val="22"/>
          <w:szCs w:val="22"/>
          <w:lang w:eastAsia="en-US"/>
        </w:rPr>
      </w:pPr>
      <w:r w:rsidRPr="002747D3">
        <w:rPr>
          <w:rFonts w:ascii="Calibri" w:eastAsia="Calibri" w:hAnsi="Calibri" w:cs="Calibri"/>
          <w:sz w:val="22"/>
          <w:szCs w:val="22"/>
          <w:lang w:eastAsia="en-US"/>
        </w:rPr>
        <w:t>d)</w:t>
      </w:r>
      <w:r w:rsidRPr="002747D3">
        <w:rPr>
          <w:rFonts w:ascii="Calibri" w:eastAsia="Calibri" w:hAnsi="Calibri" w:cs="Calibri"/>
          <w:sz w:val="22"/>
          <w:szCs w:val="22"/>
          <w:lang w:eastAsia="en-US"/>
        </w:rPr>
        <w:tab/>
        <w:t>Roboty dekarskie połaci dachu – gont drewniany łupany (RO),</w:t>
      </w:r>
    </w:p>
    <w:p w14:paraId="53FFE8AD" w14:textId="77777777" w:rsidR="002747D3" w:rsidRPr="002747D3" w:rsidRDefault="002747D3" w:rsidP="002747D3">
      <w:pPr>
        <w:pStyle w:val="Akapitzlist"/>
        <w:spacing w:before="12" w:after="160" w:line="276" w:lineRule="auto"/>
        <w:ind w:left="357"/>
        <w:jc w:val="both"/>
        <w:rPr>
          <w:rFonts w:ascii="Calibri" w:eastAsia="Calibri" w:hAnsi="Calibri" w:cs="Calibri"/>
          <w:sz w:val="22"/>
          <w:szCs w:val="22"/>
          <w:lang w:eastAsia="en-US"/>
        </w:rPr>
      </w:pPr>
      <w:r w:rsidRPr="002747D3">
        <w:rPr>
          <w:rFonts w:ascii="Calibri" w:eastAsia="Calibri" w:hAnsi="Calibri" w:cs="Calibri"/>
          <w:sz w:val="22"/>
          <w:szCs w:val="22"/>
          <w:lang w:eastAsia="en-US"/>
        </w:rPr>
        <w:t>e)</w:t>
      </w:r>
      <w:r w:rsidRPr="002747D3">
        <w:rPr>
          <w:rFonts w:ascii="Calibri" w:eastAsia="Calibri" w:hAnsi="Calibri" w:cs="Calibri"/>
          <w:sz w:val="22"/>
          <w:szCs w:val="22"/>
          <w:lang w:eastAsia="en-US"/>
        </w:rPr>
        <w:tab/>
        <w:t>Roboty wykończeniowe (podłoża, posadzka z kostki betonowej, montaż rolet /żaluzji drewnianych stałych na całej powierzchni ścian oraz podnoszonych, montowanych w świetle wejść, impregnacja ogniochronna elementów drewnianych),</w:t>
      </w:r>
    </w:p>
    <w:p w14:paraId="1B8E1F2C" w14:textId="77777777" w:rsidR="002747D3" w:rsidRPr="002747D3" w:rsidRDefault="002747D3" w:rsidP="002747D3">
      <w:pPr>
        <w:pStyle w:val="Akapitzlist"/>
        <w:spacing w:before="12" w:after="160" w:line="276" w:lineRule="auto"/>
        <w:ind w:left="357"/>
        <w:jc w:val="both"/>
        <w:rPr>
          <w:rFonts w:ascii="Calibri" w:eastAsia="Calibri" w:hAnsi="Calibri" w:cs="Calibri"/>
          <w:sz w:val="22"/>
          <w:szCs w:val="22"/>
          <w:lang w:eastAsia="en-US"/>
        </w:rPr>
      </w:pPr>
      <w:r w:rsidRPr="002747D3">
        <w:rPr>
          <w:rFonts w:ascii="Calibri" w:eastAsia="Calibri" w:hAnsi="Calibri" w:cs="Calibri"/>
          <w:sz w:val="22"/>
          <w:szCs w:val="22"/>
          <w:lang w:eastAsia="en-US"/>
        </w:rPr>
        <w:t>f)</w:t>
      </w:r>
      <w:r w:rsidRPr="002747D3">
        <w:rPr>
          <w:rFonts w:ascii="Calibri" w:eastAsia="Calibri" w:hAnsi="Calibri" w:cs="Calibri"/>
          <w:sz w:val="22"/>
          <w:szCs w:val="22"/>
          <w:lang w:eastAsia="en-US"/>
        </w:rPr>
        <w:tab/>
        <w:t>Roboty murowe – wykonanie grilla murowanego zamkniętego oraz komina,</w:t>
      </w:r>
    </w:p>
    <w:p w14:paraId="364EAB29" w14:textId="27703192" w:rsidR="002747D3" w:rsidRPr="002747D3" w:rsidRDefault="002747D3" w:rsidP="002747D3">
      <w:pPr>
        <w:pStyle w:val="Akapitzlist"/>
        <w:spacing w:before="12" w:after="160" w:line="276" w:lineRule="auto"/>
        <w:ind w:left="357"/>
        <w:jc w:val="both"/>
        <w:rPr>
          <w:rFonts w:ascii="Calibri" w:eastAsia="Calibri" w:hAnsi="Calibri" w:cs="Calibri"/>
          <w:sz w:val="22"/>
          <w:szCs w:val="22"/>
          <w:lang w:eastAsia="en-US"/>
        </w:rPr>
      </w:pPr>
      <w:r w:rsidRPr="002747D3">
        <w:rPr>
          <w:rFonts w:ascii="Calibri" w:eastAsia="Calibri" w:hAnsi="Calibri" w:cs="Calibri"/>
          <w:sz w:val="22"/>
          <w:szCs w:val="22"/>
          <w:lang w:eastAsia="en-US"/>
        </w:rPr>
        <w:t>g)</w:t>
      </w:r>
      <w:r w:rsidRPr="002747D3">
        <w:rPr>
          <w:rFonts w:ascii="Calibri" w:eastAsia="Calibri" w:hAnsi="Calibri" w:cs="Calibri"/>
          <w:sz w:val="22"/>
          <w:szCs w:val="22"/>
          <w:lang w:eastAsia="en-US"/>
        </w:rPr>
        <w:tab/>
        <w:t xml:space="preserve">Wykonanie instalacji elektrycznych wewnętrznych oraz odcinka zewnętrznej instalacji elektrycznej (zasilanie </w:t>
      </w:r>
      <w:proofErr w:type="spellStart"/>
      <w:r w:rsidRPr="002747D3">
        <w:rPr>
          <w:rFonts w:ascii="Calibri" w:eastAsia="Calibri" w:hAnsi="Calibri" w:cs="Calibri"/>
          <w:sz w:val="22"/>
          <w:szCs w:val="22"/>
          <w:lang w:eastAsia="en-US"/>
        </w:rPr>
        <w:t>policznikowe</w:t>
      </w:r>
      <w:proofErr w:type="spellEnd"/>
      <w:r w:rsidRPr="002747D3">
        <w:rPr>
          <w:rFonts w:ascii="Calibri" w:eastAsia="Calibri" w:hAnsi="Calibri" w:cs="Calibri"/>
          <w:sz w:val="22"/>
          <w:szCs w:val="22"/>
          <w:lang w:eastAsia="en-US"/>
        </w:rPr>
        <w:t>)</w:t>
      </w:r>
      <w:r>
        <w:rPr>
          <w:rFonts w:ascii="Calibri" w:eastAsia="Calibri" w:hAnsi="Calibri" w:cs="Calibri"/>
          <w:sz w:val="22"/>
          <w:szCs w:val="22"/>
          <w:lang w:eastAsia="en-US"/>
        </w:rPr>
        <w:t>,</w:t>
      </w:r>
    </w:p>
    <w:p w14:paraId="03090503" w14:textId="77777777" w:rsidR="002747D3" w:rsidRPr="002747D3" w:rsidRDefault="002747D3" w:rsidP="002747D3">
      <w:pPr>
        <w:pStyle w:val="Akapitzlist"/>
        <w:spacing w:before="12" w:after="160" w:line="276" w:lineRule="auto"/>
        <w:ind w:left="357"/>
        <w:jc w:val="both"/>
        <w:rPr>
          <w:rFonts w:ascii="Calibri" w:eastAsia="Calibri" w:hAnsi="Calibri" w:cs="Calibri"/>
          <w:sz w:val="22"/>
          <w:szCs w:val="22"/>
          <w:lang w:eastAsia="en-US"/>
        </w:rPr>
      </w:pPr>
      <w:r w:rsidRPr="002747D3">
        <w:rPr>
          <w:rFonts w:ascii="Calibri" w:eastAsia="Calibri" w:hAnsi="Calibri" w:cs="Calibri"/>
          <w:sz w:val="22"/>
          <w:szCs w:val="22"/>
          <w:lang w:eastAsia="en-US"/>
        </w:rPr>
        <w:lastRenderedPageBreak/>
        <w:t>h)</w:t>
      </w:r>
      <w:r w:rsidRPr="002747D3">
        <w:rPr>
          <w:rFonts w:ascii="Calibri" w:eastAsia="Calibri" w:hAnsi="Calibri" w:cs="Calibri"/>
          <w:sz w:val="22"/>
          <w:szCs w:val="22"/>
          <w:lang w:eastAsia="en-US"/>
        </w:rPr>
        <w:tab/>
        <w:t>Roboty elewacyjne – obudowa ścian z zewnątrz żaluzjami drewnianymi (RO),</w:t>
      </w:r>
    </w:p>
    <w:p w14:paraId="681C51F7" w14:textId="0C11F1A6" w:rsidR="002747D3" w:rsidRPr="00946303" w:rsidRDefault="002747D3" w:rsidP="002747D3">
      <w:pPr>
        <w:pStyle w:val="Akapitzlist"/>
        <w:spacing w:before="12" w:after="160" w:line="276" w:lineRule="auto"/>
        <w:ind w:left="357"/>
        <w:jc w:val="both"/>
        <w:rPr>
          <w:rFonts w:ascii="Calibri" w:eastAsia="Calibri" w:hAnsi="Calibri" w:cs="Calibri"/>
          <w:sz w:val="22"/>
          <w:szCs w:val="22"/>
          <w:lang w:eastAsia="en-US"/>
        </w:rPr>
      </w:pPr>
      <w:r w:rsidRPr="002747D3">
        <w:rPr>
          <w:rFonts w:ascii="Calibri" w:eastAsia="Calibri" w:hAnsi="Calibri" w:cs="Calibri"/>
          <w:sz w:val="22"/>
          <w:szCs w:val="22"/>
          <w:lang w:eastAsia="en-US"/>
        </w:rPr>
        <w:t>i)</w:t>
      </w:r>
      <w:r w:rsidRPr="002747D3">
        <w:rPr>
          <w:rFonts w:ascii="Calibri" w:eastAsia="Calibri" w:hAnsi="Calibri" w:cs="Calibri"/>
          <w:sz w:val="22"/>
          <w:szCs w:val="22"/>
          <w:lang w:eastAsia="en-US"/>
        </w:rPr>
        <w:tab/>
        <w:t>Utwardzenie dojazdów i dojść.</w:t>
      </w:r>
    </w:p>
    <w:p w14:paraId="2C987AF3" w14:textId="77777777" w:rsidR="00946303" w:rsidRPr="00D1414C" w:rsidRDefault="00946303" w:rsidP="00946303">
      <w:pPr>
        <w:pStyle w:val="Akapitzlist"/>
        <w:spacing w:before="12" w:after="160" w:line="276" w:lineRule="auto"/>
        <w:ind w:left="357"/>
        <w:jc w:val="both"/>
        <w:rPr>
          <w:rFonts w:ascii="Calibri" w:eastAsia="Calibri" w:hAnsi="Calibri" w:cs="Calibri"/>
          <w:b/>
          <w:sz w:val="22"/>
          <w:szCs w:val="22"/>
          <w:lang w:eastAsia="en-US"/>
        </w:rPr>
      </w:pPr>
    </w:p>
    <w:p w14:paraId="6F52F773" w14:textId="7E9315BA" w:rsidR="009C1C6D" w:rsidRPr="009C1C6D" w:rsidRDefault="007D3B96" w:rsidP="009C1C6D">
      <w:pPr>
        <w:pStyle w:val="Akapitzlist"/>
        <w:numPr>
          <w:ilvl w:val="0"/>
          <w:numId w:val="40"/>
        </w:numPr>
        <w:ind w:left="284"/>
        <w:rPr>
          <w:rFonts w:ascii="Calibri" w:eastAsia="Calibri" w:hAnsi="Calibri" w:cs="Calibri"/>
          <w:b/>
          <w:sz w:val="22"/>
          <w:szCs w:val="22"/>
          <w:lang w:eastAsia="en-US"/>
        </w:rPr>
      </w:pPr>
      <w:r w:rsidRPr="00D1414C">
        <w:rPr>
          <w:rFonts w:ascii="Calibri" w:eastAsia="Calibri" w:hAnsi="Calibri" w:cs="Calibri"/>
          <w:sz w:val="22"/>
          <w:szCs w:val="22"/>
          <w:lang w:eastAsia="en-US"/>
        </w:rPr>
        <w:t xml:space="preserve">Szczegółowy zakres robót zawarty jest w SWZ oraz w załącznikach do SWZ, a w szczególności w dokumentacji projektowej. </w:t>
      </w:r>
      <w:r w:rsidR="009C1C6D" w:rsidRPr="009C1C6D">
        <w:rPr>
          <w:rFonts w:ascii="Calibri" w:eastAsia="Calibri" w:hAnsi="Calibri" w:cs="Calibri"/>
          <w:sz w:val="22"/>
          <w:szCs w:val="22"/>
          <w:lang w:eastAsia="en-US"/>
        </w:rPr>
        <w:t>Przedmiar robót</w:t>
      </w:r>
      <w:r w:rsidR="004422E3">
        <w:rPr>
          <w:rFonts w:ascii="Calibri" w:eastAsia="Calibri" w:hAnsi="Calibri" w:cs="Calibri"/>
          <w:sz w:val="22"/>
          <w:szCs w:val="22"/>
          <w:lang w:eastAsia="en-US"/>
        </w:rPr>
        <w:t xml:space="preserve"> aktualizacja</w:t>
      </w:r>
      <w:r w:rsidR="009C1C6D" w:rsidRPr="009C1C6D">
        <w:rPr>
          <w:rFonts w:ascii="Calibri" w:eastAsia="Calibri" w:hAnsi="Calibri" w:cs="Calibri"/>
          <w:sz w:val="22"/>
          <w:szCs w:val="22"/>
          <w:lang w:eastAsia="en-US"/>
        </w:rPr>
        <w:t xml:space="preserve">, tj.: załącznik nr 12  do SWZ,  </w:t>
      </w:r>
      <w:proofErr w:type="spellStart"/>
      <w:r w:rsidR="009C1C6D" w:rsidRPr="009C1C6D">
        <w:rPr>
          <w:rFonts w:ascii="Calibri" w:eastAsia="Calibri" w:hAnsi="Calibri" w:cs="Calibri"/>
          <w:sz w:val="22"/>
          <w:szCs w:val="22"/>
          <w:lang w:eastAsia="en-US"/>
        </w:rPr>
        <w:t>STWiORB</w:t>
      </w:r>
      <w:proofErr w:type="spellEnd"/>
      <w:r w:rsidR="004422E3">
        <w:rPr>
          <w:rFonts w:ascii="Calibri" w:eastAsia="Calibri" w:hAnsi="Calibri" w:cs="Calibri"/>
          <w:sz w:val="22"/>
          <w:szCs w:val="22"/>
          <w:lang w:eastAsia="en-US"/>
        </w:rPr>
        <w:t xml:space="preserve"> aktualizacja </w:t>
      </w:r>
      <w:r w:rsidR="009C1C6D" w:rsidRPr="009C1C6D">
        <w:rPr>
          <w:rFonts w:ascii="Calibri" w:eastAsia="Calibri" w:hAnsi="Calibri" w:cs="Calibri"/>
          <w:sz w:val="22"/>
          <w:szCs w:val="22"/>
          <w:lang w:eastAsia="en-US"/>
        </w:rPr>
        <w:t>załącznik nr 13 do SWZ oraz dokumentacja techniczna</w:t>
      </w:r>
      <w:r w:rsidR="004422E3">
        <w:rPr>
          <w:rFonts w:ascii="Calibri" w:eastAsia="Calibri" w:hAnsi="Calibri" w:cs="Calibri"/>
          <w:sz w:val="22"/>
          <w:szCs w:val="22"/>
          <w:lang w:eastAsia="en-US"/>
        </w:rPr>
        <w:t xml:space="preserve"> aktualizacja</w:t>
      </w:r>
      <w:r w:rsidR="009C1C6D" w:rsidRPr="009C1C6D">
        <w:rPr>
          <w:rFonts w:ascii="Calibri" w:eastAsia="Calibri" w:hAnsi="Calibri" w:cs="Calibri"/>
          <w:sz w:val="22"/>
          <w:szCs w:val="22"/>
          <w:lang w:eastAsia="en-US"/>
        </w:rPr>
        <w:t xml:space="preserve"> załącznik nr 14 do SWZ.</w:t>
      </w:r>
    </w:p>
    <w:p w14:paraId="36A0A19E" w14:textId="77777777" w:rsidR="007D3B96" w:rsidRDefault="007D3B96" w:rsidP="009C1C6D">
      <w:pPr>
        <w:pStyle w:val="Akapitzlist"/>
        <w:ind w:left="284"/>
        <w:rPr>
          <w:rFonts w:ascii="Calibri" w:eastAsia="Calibri" w:hAnsi="Calibri" w:cs="Calibri"/>
          <w:sz w:val="22"/>
          <w:szCs w:val="22"/>
          <w:lang w:eastAsia="en-US"/>
        </w:rPr>
      </w:pPr>
    </w:p>
    <w:p w14:paraId="4B64F4CD" w14:textId="77777777" w:rsidR="00D1414C" w:rsidRDefault="00D1414C" w:rsidP="00D1414C">
      <w:pPr>
        <w:pStyle w:val="Akapitzlist"/>
        <w:ind w:left="284"/>
        <w:rPr>
          <w:rFonts w:ascii="Calibri" w:eastAsia="Calibri" w:hAnsi="Calibri" w:cs="Calibri"/>
          <w:sz w:val="22"/>
          <w:szCs w:val="22"/>
          <w:lang w:eastAsia="en-US"/>
        </w:rPr>
      </w:pPr>
    </w:p>
    <w:p w14:paraId="6D546F18" w14:textId="77777777" w:rsidR="007D3B96" w:rsidRDefault="007D3B96" w:rsidP="007D3B96">
      <w:pPr>
        <w:spacing w:before="12" w:line="276" w:lineRule="auto"/>
        <w:ind w:left="357"/>
        <w:jc w:val="center"/>
        <w:rPr>
          <w:rFonts w:ascii="Calibri" w:eastAsia="Calibri" w:hAnsi="Calibri" w:cs="Calibri"/>
          <w:b/>
          <w:color w:val="000000"/>
          <w:sz w:val="22"/>
          <w:szCs w:val="22"/>
          <w:lang w:eastAsia="en-US"/>
        </w:rPr>
      </w:pPr>
    </w:p>
    <w:p w14:paraId="5B36E15B" w14:textId="77777777" w:rsidR="007D3B96" w:rsidRPr="00602817" w:rsidRDefault="007D3B96" w:rsidP="007D3B96">
      <w:pPr>
        <w:spacing w:before="12" w:line="276" w:lineRule="auto"/>
        <w:ind w:left="357"/>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 2</w:t>
      </w:r>
    </w:p>
    <w:p w14:paraId="637040CA" w14:textId="77777777" w:rsidR="007D3B96" w:rsidRPr="00602817" w:rsidRDefault="007D3B96" w:rsidP="007D3B96">
      <w:pPr>
        <w:spacing w:before="12" w:after="160" w:line="276" w:lineRule="auto"/>
        <w:ind w:left="720"/>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Termin realizacji Przedmiotu Umowy</w:t>
      </w:r>
    </w:p>
    <w:p w14:paraId="64727254" w14:textId="77777777" w:rsidR="007D3B96" w:rsidRPr="003160A2" w:rsidRDefault="007D3B96" w:rsidP="003564B1">
      <w:pPr>
        <w:numPr>
          <w:ilvl w:val="0"/>
          <w:numId w:val="10"/>
        </w:numPr>
        <w:spacing w:after="160" w:line="259" w:lineRule="auto"/>
        <w:ind w:left="357" w:hanging="357"/>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 xml:space="preserve">Rozpoczęcie realizacji umowy nastąpi w dniu </w:t>
      </w:r>
      <w:r w:rsidRPr="00602817">
        <w:rPr>
          <w:rFonts w:ascii="Calibri" w:eastAsia="Calibri" w:hAnsi="Calibri" w:cs="Calibri"/>
          <w:b/>
          <w:sz w:val="22"/>
          <w:szCs w:val="22"/>
          <w:lang w:eastAsia="en-US"/>
        </w:rPr>
        <w:t xml:space="preserve">podpisania umowy. </w:t>
      </w:r>
    </w:p>
    <w:p w14:paraId="1598DE67" w14:textId="4C9AEA5E" w:rsidR="007D3B96" w:rsidRPr="003160A2" w:rsidRDefault="007D3B96" w:rsidP="003564B1">
      <w:pPr>
        <w:numPr>
          <w:ilvl w:val="0"/>
          <w:numId w:val="10"/>
        </w:numPr>
        <w:ind w:left="357" w:hanging="357"/>
        <w:rPr>
          <w:rFonts w:ascii="Calibri" w:eastAsia="Calibri" w:hAnsi="Calibri" w:cs="Calibri"/>
          <w:b/>
          <w:color w:val="000000"/>
          <w:sz w:val="22"/>
          <w:szCs w:val="22"/>
          <w:lang w:eastAsia="en-US"/>
        </w:rPr>
      </w:pPr>
      <w:r w:rsidRPr="003160A2">
        <w:rPr>
          <w:rFonts w:ascii="Calibri" w:eastAsia="Calibri" w:hAnsi="Calibri" w:cs="Calibri"/>
          <w:color w:val="000000"/>
          <w:sz w:val="22"/>
          <w:szCs w:val="22"/>
          <w:lang w:eastAsia="en-US"/>
        </w:rPr>
        <w:t xml:space="preserve">Strony ustalają, iż zakończenie całego zakresu robót nastąpi w terminie </w:t>
      </w:r>
      <w:r w:rsidRPr="00EA75B3">
        <w:rPr>
          <w:rFonts w:ascii="Calibri" w:eastAsia="Calibri" w:hAnsi="Calibri" w:cs="Calibri"/>
          <w:b/>
          <w:color w:val="000000"/>
          <w:sz w:val="22"/>
          <w:szCs w:val="22"/>
          <w:lang w:eastAsia="en-US"/>
        </w:rPr>
        <w:t xml:space="preserve">do </w:t>
      </w:r>
      <w:r w:rsidR="003B3373">
        <w:rPr>
          <w:rFonts w:ascii="Calibri" w:eastAsia="Calibri" w:hAnsi="Calibri" w:cs="Calibri"/>
          <w:b/>
          <w:color w:val="000000"/>
          <w:sz w:val="22"/>
          <w:szCs w:val="22"/>
          <w:lang w:eastAsia="en-US"/>
        </w:rPr>
        <w:t xml:space="preserve">6 miesięcy od podpisana umowy.   </w:t>
      </w:r>
      <w:r w:rsidR="00946303" w:rsidRPr="00EA75B3">
        <w:rPr>
          <w:rFonts w:ascii="Calibri" w:eastAsia="Calibri" w:hAnsi="Calibri" w:cs="Calibri"/>
          <w:b/>
          <w:color w:val="000000"/>
          <w:sz w:val="22"/>
          <w:szCs w:val="22"/>
          <w:lang w:eastAsia="en-US"/>
        </w:rPr>
        <w:t xml:space="preserve"> </w:t>
      </w:r>
    </w:p>
    <w:p w14:paraId="2498DFC0" w14:textId="77777777" w:rsidR="007D3B96" w:rsidRPr="00602817" w:rsidRDefault="007D3B96" w:rsidP="003564B1">
      <w:pPr>
        <w:numPr>
          <w:ilvl w:val="0"/>
          <w:numId w:val="10"/>
        </w:numPr>
        <w:spacing w:after="160" w:line="259" w:lineRule="auto"/>
        <w:ind w:left="357" w:hanging="357"/>
        <w:contextualSpacing/>
        <w:jc w:val="both"/>
        <w:rPr>
          <w:rFonts w:ascii="Calibri" w:eastAsia="Calibri" w:hAnsi="Calibri" w:cs="Calibri"/>
          <w:color w:val="000000"/>
          <w:sz w:val="22"/>
          <w:szCs w:val="22"/>
          <w:lang w:eastAsia="en-US"/>
        </w:rPr>
      </w:pPr>
      <w:r w:rsidRPr="003160A2">
        <w:rPr>
          <w:rFonts w:ascii="Calibri" w:eastAsia="Calibri" w:hAnsi="Calibri" w:cs="Calibri"/>
          <w:sz w:val="22"/>
          <w:szCs w:val="22"/>
          <w:lang w:eastAsia="en-US"/>
        </w:rPr>
        <w:t>Zamawiający dokona protokolarnego przekazania placu budowy w ciągu 7 dni od dnia podpisania umowy w sprawie zamówienia publicznego.</w:t>
      </w:r>
    </w:p>
    <w:p w14:paraId="17CC836C" w14:textId="125CCB64" w:rsidR="007D3B96" w:rsidRDefault="007D3B96" w:rsidP="003564B1">
      <w:pPr>
        <w:numPr>
          <w:ilvl w:val="0"/>
          <w:numId w:val="10"/>
        </w:numPr>
        <w:spacing w:after="160" w:line="259" w:lineRule="auto"/>
        <w:ind w:left="357" w:hanging="357"/>
        <w:contextualSpacing/>
        <w:jc w:val="both"/>
        <w:rPr>
          <w:rFonts w:ascii="Calibri" w:eastAsia="Calibri" w:hAnsi="Calibri" w:cs="Calibri"/>
          <w:sz w:val="22"/>
          <w:szCs w:val="22"/>
          <w:lang w:eastAsia="en-US"/>
        </w:rPr>
      </w:pPr>
      <w:r w:rsidRPr="00602817">
        <w:rPr>
          <w:rFonts w:ascii="Calibri" w:eastAsia="Calibri" w:hAnsi="Calibri" w:cs="Calibri"/>
          <w:color w:val="000000"/>
          <w:sz w:val="22"/>
          <w:szCs w:val="22"/>
          <w:lang w:eastAsia="en-US"/>
        </w:rPr>
        <w:t xml:space="preserve">Wykonawca jest zobowiązany w ciągu 7 dni od </w:t>
      </w:r>
      <w:r w:rsidRPr="00602817">
        <w:rPr>
          <w:rFonts w:ascii="Calibri" w:eastAsia="Calibri" w:hAnsi="Calibri" w:cs="Calibri"/>
          <w:sz w:val="22"/>
          <w:szCs w:val="22"/>
          <w:lang w:eastAsia="en-US"/>
        </w:rPr>
        <w:t xml:space="preserve">dnia </w:t>
      </w:r>
      <w:r w:rsidRPr="00602817">
        <w:rPr>
          <w:rFonts w:ascii="Calibri" w:eastAsia="Calibri" w:hAnsi="Calibri" w:cs="Calibri"/>
          <w:b/>
          <w:sz w:val="22"/>
          <w:szCs w:val="22"/>
          <w:lang w:eastAsia="en-US"/>
        </w:rPr>
        <w:t>przekazania placu budowy</w:t>
      </w:r>
      <w:r w:rsidRPr="00602817">
        <w:rPr>
          <w:rFonts w:ascii="Calibri" w:eastAsia="Calibri" w:hAnsi="Calibri" w:cs="Calibri"/>
          <w:sz w:val="22"/>
          <w:szCs w:val="22"/>
          <w:lang w:eastAsia="en-US"/>
        </w:rPr>
        <w:t xml:space="preserve"> </w:t>
      </w:r>
      <w:r w:rsidRPr="00602817">
        <w:rPr>
          <w:rFonts w:ascii="Calibri" w:eastAsia="Calibri" w:hAnsi="Calibri" w:cs="Calibri"/>
          <w:color w:val="000000"/>
          <w:sz w:val="22"/>
          <w:szCs w:val="22"/>
          <w:lang w:eastAsia="en-US"/>
        </w:rPr>
        <w:t>zorganizować</w:t>
      </w:r>
      <w:r w:rsidRPr="00602817">
        <w:rPr>
          <w:rFonts w:ascii="Calibri" w:eastAsia="Calibri" w:hAnsi="Calibri" w:cs="Calibri"/>
          <w:sz w:val="22"/>
          <w:szCs w:val="22"/>
          <w:lang w:eastAsia="en-US"/>
        </w:rPr>
        <w:t xml:space="preserve"> zaplecze budowy i rozpocząć prace budowlane związane z realizacją zamówienia.</w:t>
      </w:r>
    </w:p>
    <w:p w14:paraId="256F9CFC" w14:textId="64D89213" w:rsidR="00946303" w:rsidRPr="00946303" w:rsidRDefault="00946303" w:rsidP="00946303">
      <w:pPr>
        <w:spacing w:before="120" w:after="160" w:line="276" w:lineRule="auto"/>
        <w:ind w:left="357" w:hanging="357"/>
        <w:contextualSpacing/>
        <w:jc w:val="both"/>
        <w:rPr>
          <w:rFonts w:ascii="Calibri" w:hAnsi="Calibri"/>
          <w:bCs/>
          <w:sz w:val="22"/>
          <w:szCs w:val="22"/>
        </w:rPr>
      </w:pPr>
      <w:r w:rsidRPr="00946303">
        <w:rPr>
          <w:rFonts w:ascii="Calibri" w:hAnsi="Calibri"/>
          <w:bCs/>
          <w:sz w:val="22"/>
          <w:szCs w:val="22"/>
        </w:rPr>
        <w:t xml:space="preserve">5. </w:t>
      </w:r>
      <w:r w:rsidRPr="00946303">
        <w:rPr>
          <w:rFonts w:ascii="Calibri" w:hAnsi="Calibri"/>
          <w:bCs/>
          <w:sz w:val="22"/>
          <w:szCs w:val="22"/>
        </w:rPr>
        <w:tab/>
        <w:t>Zamawiający zastrzega sobie, że Wykonawca może rozpocząć roboty budowlane w momencie uzyskania przez Zamawiającego ostatecznej decyzji o pozwoleniu na budowę.</w:t>
      </w:r>
    </w:p>
    <w:p w14:paraId="28C69DEB" w14:textId="011CE1B0" w:rsidR="007D3B96" w:rsidRPr="00602817" w:rsidRDefault="00946303" w:rsidP="00946303">
      <w:pPr>
        <w:spacing w:after="160" w:line="259" w:lineRule="auto"/>
        <w:ind w:left="357" w:hanging="357"/>
        <w:contextualSpacing/>
        <w:jc w:val="both"/>
        <w:rPr>
          <w:rFonts w:ascii="Calibri" w:eastAsia="Calibri" w:hAnsi="Calibri" w:cs="Calibri"/>
          <w:sz w:val="22"/>
          <w:szCs w:val="22"/>
          <w:lang w:eastAsia="en-US"/>
        </w:rPr>
      </w:pPr>
      <w:r>
        <w:rPr>
          <w:rFonts w:ascii="Calibri" w:eastAsia="Calibri" w:hAnsi="Calibri" w:cs="Calibri"/>
          <w:sz w:val="22"/>
          <w:szCs w:val="22"/>
          <w:lang w:eastAsia="en-US"/>
        </w:rPr>
        <w:t>7</w:t>
      </w:r>
      <w:r w:rsidR="007D3B96" w:rsidRPr="00602817">
        <w:rPr>
          <w:rFonts w:ascii="Calibri" w:eastAsia="Calibri" w:hAnsi="Calibri" w:cs="Calibri"/>
          <w:sz w:val="22"/>
          <w:szCs w:val="22"/>
          <w:lang w:eastAsia="en-US"/>
        </w:rPr>
        <w:t>. Przez zakończenie robót rozumie się:</w:t>
      </w:r>
    </w:p>
    <w:p w14:paraId="7856A425" w14:textId="095CB0EA" w:rsidR="00FA266C" w:rsidRDefault="005C6EE4" w:rsidP="005C6EE4">
      <w:pPr>
        <w:numPr>
          <w:ilvl w:val="0"/>
          <w:numId w:val="11"/>
        </w:numPr>
        <w:ind w:left="714" w:hanging="357"/>
        <w:jc w:val="both"/>
        <w:rPr>
          <w:rFonts w:ascii="Calibri" w:eastAsia="Calibri" w:hAnsi="Calibri" w:cs="Calibri"/>
          <w:color w:val="00B050"/>
          <w:sz w:val="22"/>
          <w:szCs w:val="22"/>
          <w:lang w:eastAsia="en-US"/>
        </w:rPr>
      </w:pPr>
      <w:r w:rsidRPr="005C6EE4">
        <w:rPr>
          <w:rFonts w:ascii="Calibri" w:eastAsia="Calibri" w:hAnsi="Calibri" w:cs="Calibri"/>
          <w:sz w:val="22"/>
          <w:szCs w:val="22"/>
          <w:lang w:eastAsia="en-US"/>
        </w:rPr>
        <w:t xml:space="preserve">Skompletowanie i przekazanie </w:t>
      </w:r>
      <w:r w:rsidR="007614AB">
        <w:rPr>
          <w:rFonts w:ascii="Calibri" w:eastAsia="Calibri" w:hAnsi="Calibri" w:cs="Calibri"/>
          <w:sz w:val="22"/>
          <w:szCs w:val="22"/>
          <w:lang w:eastAsia="en-US"/>
        </w:rPr>
        <w:t xml:space="preserve">Inspektorowi </w:t>
      </w:r>
      <w:r w:rsidR="00FA266C" w:rsidRPr="005C6EE4">
        <w:rPr>
          <w:rFonts w:ascii="Calibri" w:eastAsia="Calibri" w:hAnsi="Calibri" w:cs="Calibri"/>
          <w:sz w:val="22"/>
          <w:szCs w:val="22"/>
          <w:lang w:eastAsia="en-US"/>
        </w:rPr>
        <w:t>Nadzor</w:t>
      </w:r>
      <w:r w:rsidR="007614AB">
        <w:rPr>
          <w:rFonts w:ascii="Calibri" w:eastAsia="Calibri" w:hAnsi="Calibri" w:cs="Calibri"/>
          <w:sz w:val="22"/>
          <w:szCs w:val="22"/>
          <w:lang w:eastAsia="en-US"/>
        </w:rPr>
        <w:t>u</w:t>
      </w:r>
      <w:r w:rsidR="00FA266C" w:rsidRPr="005C6EE4">
        <w:rPr>
          <w:rFonts w:ascii="Calibri" w:eastAsia="Calibri" w:hAnsi="Calibri" w:cs="Calibri"/>
          <w:sz w:val="22"/>
          <w:szCs w:val="22"/>
          <w:lang w:eastAsia="en-US"/>
        </w:rPr>
        <w:t xml:space="preserve"> Inwestorskie</w:t>
      </w:r>
      <w:r w:rsidR="007614AB">
        <w:rPr>
          <w:rFonts w:ascii="Calibri" w:eastAsia="Calibri" w:hAnsi="Calibri" w:cs="Calibri"/>
          <w:sz w:val="22"/>
          <w:szCs w:val="22"/>
          <w:lang w:eastAsia="en-US"/>
        </w:rPr>
        <w:t>go</w:t>
      </w:r>
      <w:r w:rsidR="00FA266C" w:rsidRPr="005C6EE4">
        <w:rPr>
          <w:rFonts w:ascii="Calibri" w:eastAsia="Calibri" w:hAnsi="Calibri" w:cs="Calibri"/>
          <w:sz w:val="22"/>
          <w:szCs w:val="22"/>
          <w:lang w:eastAsia="en-US"/>
        </w:rPr>
        <w:t xml:space="preserve"> dokument</w:t>
      </w:r>
      <w:r w:rsidRPr="005C6EE4">
        <w:rPr>
          <w:rFonts w:ascii="Calibri" w:eastAsia="Calibri" w:hAnsi="Calibri" w:cs="Calibri"/>
          <w:sz w:val="22"/>
          <w:szCs w:val="22"/>
          <w:lang w:eastAsia="en-US"/>
        </w:rPr>
        <w:t>ów</w:t>
      </w:r>
      <w:r w:rsidR="00FA266C" w:rsidRPr="005C6EE4">
        <w:rPr>
          <w:rFonts w:ascii="Calibri" w:eastAsia="Calibri" w:hAnsi="Calibri" w:cs="Calibri"/>
          <w:sz w:val="22"/>
          <w:szCs w:val="22"/>
          <w:lang w:eastAsia="en-US"/>
        </w:rPr>
        <w:t xml:space="preserve"> pozwalając</w:t>
      </w:r>
      <w:r w:rsidRPr="005C6EE4">
        <w:rPr>
          <w:rFonts w:ascii="Calibri" w:eastAsia="Calibri" w:hAnsi="Calibri" w:cs="Calibri"/>
          <w:sz w:val="22"/>
          <w:szCs w:val="22"/>
          <w:lang w:eastAsia="en-US"/>
        </w:rPr>
        <w:t>ych</w:t>
      </w:r>
      <w:r w:rsidR="00FA266C" w:rsidRPr="005C6EE4">
        <w:rPr>
          <w:rFonts w:ascii="Calibri" w:eastAsia="Calibri" w:hAnsi="Calibri" w:cs="Calibri"/>
          <w:sz w:val="22"/>
          <w:szCs w:val="22"/>
          <w:lang w:eastAsia="en-US"/>
        </w:rPr>
        <w:t xml:space="preserve"> na ocenę prawidłowego wykonania przedmiotu zamówienia, a w szczególności zaświadczenia właściwych jednostek i organów, dokumentację powykonawczą, w tym stanowisko Powiatowego Inspektora Nadzoru Budowlanego o braku sprzeciwu co do zakończonej budowy lub pozwolenie na użytkowanie oraz niezbędne świadectwa kontroli jakości materiałów, będących przedmiotem odbioru, karty gwarancyjne zamontowanych urządzeń</w:t>
      </w:r>
      <w:r w:rsidR="00FA266C" w:rsidRPr="009B58B9">
        <w:rPr>
          <w:rFonts w:ascii="Calibri" w:eastAsia="Calibri" w:hAnsi="Calibri" w:cs="Calibri"/>
          <w:sz w:val="22"/>
          <w:szCs w:val="22"/>
          <w:lang w:eastAsia="en-US"/>
        </w:rPr>
        <w:t>.</w:t>
      </w:r>
    </w:p>
    <w:p w14:paraId="4668864A" w14:textId="7F0CBDDC" w:rsidR="009B58B9" w:rsidRPr="009B58B9" w:rsidRDefault="009B58B9" w:rsidP="009B58B9">
      <w:pPr>
        <w:numPr>
          <w:ilvl w:val="0"/>
          <w:numId w:val="11"/>
        </w:numPr>
        <w:ind w:left="714" w:hanging="357"/>
        <w:jc w:val="both"/>
        <w:rPr>
          <w:rFonts w:ascii="Calibri" w:eastAsia="Calibri" w:hAnsi="Calibri" w:cs="Calibri"/>
          <w:color w:val="00B050"/>
          <w:sz w:val="22"/>
          <w:szCs w:val="22"/>
          <w:lang w:eastAsia="en-US"/>
        </w:rPr>
      </w:pPr>
      <w:r w:rsidRPr="00602817">
        <w:rPr>
          <w:rFonts w:ascii="Calibri" w:eastAsia="Calibri" w:hAnsi="Calibri" w:cs="Calibri"/>
          <w:sz w:val="22"/>
          <w:szCs w:val="22"/>
          <w:lang w:eastAsia="en-US"/>
        </w:rPr>
        <w:t xml:space="preserve">Wykonanie </w:t>
      </w:r>
      <w:r>
        <w:rPr>
          <w:rFonts w:ascii="Calibri" w:eastAsia="Calibri" w:hAnsi="Calibri" w:cs="Calibri"/>
          <w:sz w:val="22"/>
          <w:szCs w:val="22"/>
          <w:lang w:eastAsia="en-US"/>
        </w:rPr>
        <w:t xml:space="preserve">całości </w:t>
      </w:r>
      <w:r w:rsidRPr="00602817">
        <w:rPr>
          <w:rFonts w:ascii="Calibri" w:eastAsia="Calibri" w:hAnsi="Calibri" w:cs="Calibri"/>
          <w:sz w:val="22"/>
          <w:szCs w:val="22"/>
          <w:lang w:eastAsia="en-US"/>
        </w:rPr>
        <w:t>robót</w:t>
      </w:r>
      <w:r>
        <w:rPr>
          <w:rFonts w:ascii="Calibri" w:eastAsia="Calibri" w:hAnsi="Calibri" w:cs="Calibri"/>
          <w:sz w:val="22"/>
          <w:szCs w:val="22"/>
          <w:lang w:eastAsia="en-US"/>
        </w:rPr>
        <w:t xml:space="preserve"> i z</w:t>
      </w:r>
      <w:r w:rsidRPr="003160A2">
        <w:rPr>
          <w:rFonts w:ascii="Calibri" w:eastAsia="Calibri" w:hAnsi="Calibri" w:cs="Calibri"/>
          <w:sz w:val="22"/>
          <w:szCs w:val="22"/>
          <w:lang w:eastAsia="en-US"/>
        </w:rPr>
        <w:t>głoszenie Zamawi</w:t>
      </w:r>
      <w:r w:rsidRPr="00B02ECC">
        <w:rPr>
          <w:rFonts w:ascii="Calibri" w:eastAsia="Calibri" w:hAnsi="Calibri" w:cs="Calibri"/>
          <w:sz w:val="22"/>
          <w:szCs w:val="22"/>
          <w:lang w:eastAsia="en-US"/>
        </w:rPr>
        <w:t>ającemu gotowości do odbioru, pod warunkiem przeprowadzenia bezusterkowego odbioru.</w:t>
      </w:r>
    </w:p>
    <w:p w14:paraId="60AAA5B7" w14:textId="77777777" w:rsidR="007D3B96" w:rsidRPr="00602817" w:rsidRDefault="007D3B96" w:rsidP="00FA266C">
      <w:pPr>
        <w:spacing w:after="160" w:line="259" w:lineRule="auto"/>
        <w:contextualSpacing/>
        <w:jc w:val="both"/>
        <w:rPr>
          <w:rFonts w:ascii="Calibri" w:eastAsia="Calibri" w:hAnsi="Calibri" w:cs="Calibri"/>
          <w:sz w:val="22"/>
          <w:szCs w:val="22"/>
          <w:lang w:eastAsia="en-US"/>
        </w:rPr>
      </w:pPr>
    </w:p>
    <w:p w14:paraId="74ED1CC7" w14:textId="63F475E0" w:rsidR="001240E5" w:rsidRPr="00602817" w:rsidRDefault="00946303" w:rsidP="00380615">
      <w:pPr>
        <w:spacing w:after="160" w:line="259" w:lineRule="auto"/>
        <w:ind w:left="357" w:hanging="357"/>
        <w:contextualSpacing/>
        <w:jc w:val="both"/>
        <w:rPr>
          <w:rFonts w:ascii="Calibri" w:eastAsia="Calibri" w:hAnsi="Calibri" w:cs="Calibri"/>
          <w:sz w:val="22"/>
          <w:szCs w:val="22"/>
          <w:lang w:eastAsia="en-US"/>
        </w:rPr>
      </w:pPr>
      <w:r>
        <w:rPr>
          <w:rFonts w:ascii="Calibri" w:eastAsia="Calibri" w:hAnsi="Calibri" w:cs="Calibri"/>
          <w:sz w:val="22"/>
          <w:szCs w:val="22"/>
          <w:lang w:eastAsia="en-US"/>
        </w:rPr>
        <w:t xml:space="preserve">8. </w:t>
      </w:r>
      <w:r w:rsidR="007D3B96" w:rsidRPr="00602817">
        <w:rPr>
          <w:rFonts w:ascii="Calibri" w:eastAsia="Calibri" w:hAnsi="Calibri" w:cs="Calibri"/>
          <w:sz w:val="22"/>
          <w:szCs w:val="22"/>
          <w:lang w:eastAsia="en-US"/>
        </w:rPr>
        <w:t>Termin określon</w:t>
      </w:r>
      <w:r w:rsidR="00D16CC8">
        <w:rPr>
          <w:rFonts w:ascii="Calibri" w:eastAsia="Calibri" w:hAnsi="Calibri" w:cs="Calibri"/>
          <w:sz w:val="22"/>
          <w:szCs w:val="22"/>
          <w:lang w:eastAsia="en-US"/>
        </w:rPr>
        <w:t>y</w:t>
      </w:r>
      <w:r w:rsidR="007D3B96" w:rsidRPr="00602817">
        <w:rPr>
          <w:rFonts w:ascii="Calibri" w:eastAsia="Calibri" w:hAnsi="Calibri" w:cs="Calibri"/>
          <w:sz w:val="22"/>
          <w:szCs w:val="22"/>
          <w:lang w:eastAsia="en-US"/>
        </w:rPr>
        <w:t xml:space="preserve"> w ust. </w:t>
      </w:r>
      <w:r w:rsidR="007D3B96">
        <w:rPr>
          <w:rFonts w:ascii="Calibri" w:eastAsia="Calibri" w:hAnsi="Calibri" w:cs="Calibri"/>
          <w:sz w:val="22"/>
          <w:szCs w:val="22"/>
          <w:lang w:eastAsia="en-US"/>
        </w:rPr>
        <w:t>2</w:t>
      </w:r>
      <w:r w:rsidR="007D3B96" w:rsidRPr="00602817">
        <w:rPr>
          <w:rFonts w:ascii="Calibri" w:eastAsia="Calibri" w:hAnsi="Calibri" w:cs="Calibri"/>
          <w:sz w:val="22"/>
          <w:szCs w:val="22"/>
          <w:lang w:eastAsia="en-US"/>
        </w:rPr>
        <w:t xml:space="preserve"> powyżej zostan</w:t>
      </w:r>
      <w:r w:rsidR="00D16CC8">
        <w:rPr>
          <w:rFonts w:ascii="Calibri" w:eastAsia="Calibri" w:hAnsi="Calibri" w:cs="Calibri"/>
          <w:sz w:val="22"/>
          <w:szCs w:val="22"/>
          <w:lang w:eastAsia="en-US"/>
        </w:rPr>
        <w:t>ie</w:t>
      </w:r>
      <w:r w:rsidR="007D3B96" w:rsidRPr="00602817">
        <w:rPr>
          <w:rFonts w:ascii="Calibri" w:eastAsia="Calibri" w:hAnsi="Calibri" w:cs="Calibri"/>
          <w:sz w:val="22"/>
          <w:szCs w:val="22"/>
          <w:lang w:eastAsia="en-US"/>
        </w:rPr>
        <w:t xml:space="preserve"> uznan</w:t>
      </w:r>
      <w:r w:rsidR="00D16CC8">
        <w:rPr>
          <w:rFonts w:ascii="Calibri" w:eastAsia="Calibri" w:hAnsi="Calibri" w:cs="Calibri"/>
          <w:sz w:val="22"/>
          <w:szCs w:val="22"/>
          <w:lang w:eastAsia="en-US"/>
        </w:rPr>
        <w:t>y</w:t>
      </w:r>
      <w:r w:rsidR="007D3B96" w:rsidRPr="00602817">
        <w:rPr>
          <w:rFonts w:ascii="Calibri" w:eastAsia="Calibri" w:hAnsi="Calibri" w:cs="Calibri"/>
          <w:sz w:val="22"/>
          <w:szCs w:val="22"/>
          <w:lang w:eastAsia="en-US"/>
        </w:rPr>
        <w:t xml:space="preserve"> za zachowan</w:t>
      </w:r>
      <w:r w:rsidR="00D16CC8">
        <w:rPr>
          <w:rFonts w:ascii="Calibri" w:eastAsia="Calibri" w:hAnsi="Calibri" w:cs="Calibri"/>
          <w:sz w:val="22"/>
          <w:szCs w:val="22"/>
          <w:lang w:eastAsia="en-US"/>
        </w:rPr>
        <w:t>y</w:t>
      </w:r>
      <w:r w:rsidR="007D3B96" w:rsidRPr="00602817">
        <w:rPr>
          <w:rFonts w:ascii="Calibri" w:eastAsia="Calibri" w:hAnsi="Calibri" w:cs="Calibri"/>
          <w:sz w:val="22"/>
          <w:szCs w:val="22"/>
          <w:lang w:eastAsia="en-US"/>
        </w:rPr>
        <w:t xml:space="preserve"> jeżeli przed </w:t>
      </w:r>
      <w:r w:rsidR="00D16CC8">
        <w:rPr>
          <w:rFonts w:ascii="Calibri" w:eastAsia="Calibri" w:hAnsi="Calibri" w:cs="Calibri"/>
          <w:sz w:val="22"/>
          <w:szCs w:val="22"/>
          <w:lang w:eastAsia="en-US"/>
        </w:rPr>
        <w:t>jego</w:t>
      </w:r>
      <w:r w:rsidR="007D3B96" w:rsidRPr="00602817">
        <w:rPr>
          <w:rFonts w:ascii="Calibri" w:eastAsia="Calibri" w:hAnsi="Calibri" w:cs="Calibri"/>
          <w:sz w:val="22"/>
          <w:szCs w:val="22"/>
          <w:lang w:eastAsia="en-US"/>
        </w:rPr>
        <w:t xml:space="preserve"> upływem Wykonawca zgłosi Zamawiającemu gotow</w:t>
      </w:r>
      <w:r w:rsidR="007D3B96">
        <w:rPr>
          <w:rFonts w:ascii="Calibri" w:eastAsia="Calibri" w:hAnsi="Calibri" w:cs="Calibri"/>
          <w:sz w:val="22"/>
          <w:szCs w:val="22"/>
          <w:lang w:eastAsia="en-US"/>
        </w:rPr>
        <w:t>ość do odbioru wykonanych robót</w:t>
      </w:r>
      <w:r w:rsidR="007D3B96" w:rsidRPr="00602817">
        <w:rPr>
          <w:rFonts w:ascii="Calibri" w:eastAsia="Calibri" w:hAnsi="Calibri" w:cs="Calibri"/>
          <w:sz w:val="22"/>
          <w:szCs w:val="22"/>
          <w:lang w:eastAsia="en-US"/>
        </w:rPr>
        <w:t>.</w:t>
      </w:r>
    </w:p>
    <w:p w14:paraId="4776017E" w14:textId="6CE4EC46" w:rsidR="007D3B96" w:rsidRPr="00602817" w:rsidRDefault="00946303" w:rsidP="00946303">
      <w:pPr>
        <w:spacing w:after="160" w:line="259" w:lineRule="auto"/>
        <w:ind w:left="357" w:hanging="357"/>
        <w:contextualSpacing/>
        <w:jc w:val="both"/>
        <w:rPr>
          <w:rFonts w:ascii="Calibri" w:eastAsia="Calibri" w:hAnsi="Calibri" w:cs="Calibri"/>
          <w:sz w:val="22"/>
          <w:szCs w:val="22"/>
          <w:lang w:eastAsia="en-US"/>
        </w:rPr>
      </w:pPr>
      <w:r>
        <w:rPr>
          <w:rFonts w:ascii="Calibri" w:eastAsia="Calibri" w:hAnsi="Calibri" w:cs="Calibri"/>
          <w:sz w:val="22"/>
          <w:szCs w:val="22"/>
          <w:lang w:eastAsia="en-US"/>
        </w:rPr>
        <w:t xml:space="preserve">9. </w:t>
      </w:r>
      <w:r w:rsidR="007D3B96" w:rsidRPr="00602817">
        <w:rPr>
          <w:rFonts w:ascii="Calibri" w:eastAsia="Calibri" w:hAnsi="Calibri" w:cs="Calibri"/>
          <w:sz w:val="22"/>
          <w:szCs w:val="22"/>
          <w:lang w:eastAsia="en-US"/>
        </w:rPr>
        <w:t xml:space="preserve">Ponadto Wykonawca zobowiązuje się do uczestniczenia w przeglądach pogwarancyjnych, o których zostanie poinformowany pisemnie. </w:t>
      </w:r>
    </w:p>
    <w:p w14:paraId="15241AB7" w14:textId="77777777" w:rsidR="007D3B96" w:rsidRDefault="007D3B96" w:rsidP="007D3B96">
      <w:pPr>
        <w:spacing w:before="12" w:after="160" w:line="276" w:lineRule="auto"/>
        <w:ind w:left="720"/>
        <w:contextualSpacing/>
        <w:jc w:val="center"/>
        <w:rPr>
          <w:rFonts w:ascii="Calibri" w:eastAsia="Calibri" w:hAnsi="Calibri" w:cs="Calibri"/>
          <w:b/>
          <w:color w:val="000000"/>
          <w:sz w:val="22"/>
          <w:szCs w:val="22"/>
          <w:lang w:eastAsia="en-US"/>
        </w:rPr>
      </w:pPr>
    </w:p>
    <w:p w14:paraId="25218D16" w14:textId="77777777" w:rsidR="007D3B96" w:rsidRDefault="007D3B96" w:rsidP="007D3B96">
      <w:pPr>
        <w:spacing w:before="12" w:after="160" w:line="276" w:lineRule="auto"/>
        <w:ind w:left="720"/>
        <w:contextualSpacing/>
        <w:jc w:val="center"/>
        <w:rPr>
          <w:rFonts w:ascii="Calibri" w:eastAsia="Calibri" w:hAnsi="Calibri" w:cs="Calibri"/>
          <w:b/>
          <w:color w:val="000000"/>
          <w:sz w:val="22"/>
          <w:szCs w:val="22"/>
          <w:lang w:eastAsia="en-US"/>
        </w:rPr>
      </w:pPr>
    </w:p>
    <w:p w14:paraId="132E5E16" w14:textId="77777777" w:rsidR="007D3B96" w:rsidRPr="00602817" w:rsidRDefault="007D3B96" w:rsidP="007D3B96">
      <w:pPr>
        <w:spacing w:before="12" w:line="276" w:lineRule="auto"/>
        <w:ind w:left="720"/>
        <w:contextualSpacing/>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 3</w:t>
      </w:r>
    </w:p>
    <w:p w14:paraId="74DC2457" w14:textId="77777777" w:rsidR="007D3B96" w:rsidRPr="00602817" w:rsidRDefault="007D3B96" w:rsidP="007D3B96">
      <w:pPr>
        <w:spacing w:before="12" w:after="160" w:line="276" w:lineRule="auto"/>
        <w:ind w:left="720"/>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Obowiązki Zamawiającego</w:t>
      </w:r>
    </w:p>
    <w:p w14:paraId="3C6B2035" w14:textId="163B8D15" w:rsidR="007D3B96" w:rsidRPr="00602817" w:rsidRDefault="007D3B96" w:rsidP="002C6FA0">
      <w:pPr>
        <w:spacing w:before="12" w:after="160" w:line="276" w:lineRule="auto"/>
        <w:ind w:left="360"/>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 ramach zawartej Umowy Zamawiający zobowiązany jest:</w:t>
      </w:r>
    </w:p>
    <w:p w14:paraId="74BF5BCE" w14:textId="77777777" w:rsidR="007D3B96" w:rsidRPr="00602817" w:rsidRDefault="007D3B96" w:rsidP="007D3B96">
      <w:pPr>
        <w:numPr>
          <w:ilvl w:val="0"/>
          <w:numId w:val="12"/>
        </w:numPr>
        <w:spacing w:before="12"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współpracować z Wykonawcą w celu należytej realizacji zamówienia oraz sprawnego i rzetelnego wykonania Przedmiotu Umowy, współdziałać z Wykonawcą w podejmowaniu </w:t>
      </w:r>
      <w:r w:rsidRPr="00602817">
        <w:rPr>
          <w:rFonts w:ascii="Calibri" w:eastAsia="Calibri" w:hAnsi="Calibri" w:cs="Calibri"/>
          <w:sz w:val="22"/>
          <w:szCs w:val="22"/>
          <w:lang w:eastAsia="en-US"/>
        </w:rPr>
        <w:lastRenderedPageBreak/>
        <w:t>wszelkich czynności koniecznych do wykonania Przedmiotu Umowy, usuwać zaistniałe przeszkody i trudności w realizacji Przedmiotu Umowy, w tym w szczególności udzielać Wykonawcy wszelkich informacji i wyjaśnień koniecznych do wykonania i odbioru robót budowlanych;</w:t>
      </w:r>
    </w:p>
    <w:p w14:paraId="6C31E3C5" w14:textId="77777777" w:rsidR="007D3B96" w:rsidRPr="00602817" w:rsidRDefault="007D3B96" w:rsidP="007D3B96">
      <w:pPr>
        <w:numPr>
          <w:ilvl w:val="0"/>
          <w:numId w:val="12"/>
        </w:numPr>
        <w:spacing w:before="12"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informować Wykonawcę o istotnych sprawach mogących mieć wpływ na realizację Przedmiotu Umowy;</w:t>
      </w:r>
    </w:p>
    <w:p w14:paraId="50FBF92C" w14:textId="77777777" w:rsidR="007D3B96" w:rsidRPr="00602817" w:rsidRDefault="007D3B96" w:rsidP="007D3B96">
      <w:pPr>
        <w:numPr>
          <w:ilvl w:val="0"/>
          <w:numId w:val="12"/>
        </w:numPr>
        <w:spacing w:before="12"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dokonywać terminowo odbiorów prac zrealizowanych należycie przez Wykonawcę;</w:t>
      </w:r>
    </w:p>
    <w:p w14:paraId="6D92E985" w14:textId="77777777" w:rsidR="007D3B96" w:rsidRPr="00602817" w:rsidRDefault="007D3B96" w:rsidP="007D3B96">
      <w:pPr>
        <w:numPr>
          <w:ilvl w:val="0"/>
          <w:numId w:val="12"/>
        </w:numPr>
        <w:spacing w:before="12"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dokonywać zapłaty należnego Wykonawcy wynagrodzenia, w terminach i na</w:t>
      </w:r>
      <w:r>
        <w:rPr>
          <w:rFonts w:ascii="Calibri" w:eastAsia="Calibri" w:hAnsi="Calibri" w:cs="Calibri"/>
          <w:sz w:val="22"/>
          <w:szCs w:val="22"/>
          <w:lang w:eastAsia="en-US"/>
        </w:rPr>
        <w:t xml:space="preserve"> warunkach określonych w Umowie.</w:t>
      </w:r>
    </w:p>
    <w:p w14:paraId="381579AB" w14:textId="77777777" w:rsidR="007D3B96" w:rsidRDefault="007D3B96" w:rsidP="007D3B96">
      <w:pPr>
        <w:spacing w:before="12" w:line="276" w:lineRule="auto"/>
        <w:jc w:val="center"/>
        <w:rPr>
          <w:rFonts w:ascii="Calibri" w:eastAsia="Calibri" w:hAnsi="Calibri" w:cs="Calibri"/>
          <w:b/>
          <w:color w:val="000000"/>
          <w:sz w:val="22"/>
          <w:szCs w:val="22"/>
          <w:lang w:eastAsia="en-US"/>
        </w:rPr>
      </w:pPr>
    </w:p>
    <w:p w14:paraId="2AE973C2" w14:textId="77777777" w:rsidR="007D3B96" w:rsidRPr="00602817" w:rsidRDefault="007D3B96" w:rsidP="007D3B96">
      <w:pPr>
        <w:spacing w:before="12" w:line="276" w:lineRule="auto"/>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 4</w:t>
      </w:r>
    </w:p>
    <w:p w14:paraId="590A9CC3" w14:textId="77777777" w:rsidR="007D3B96" w:rsidRPr="00602817" w:rsidRDefault="007D3B96" w:rsidP="007D3B96">
      <w:pPr>
        <w:spacing w:before="12" w:after="160" w:line="276" w:lineRule="auto"/>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Obowiązki Wykonawcy</w:t>
      </w:r>
    </w:p>
    <w:p w14:paraId="072CC307" w14:textId="77777777" w:rsidR="007D3B96" w:rsidRPr="00602817" w:rsidRDefault="007D3B96" w:rsidP="007D3B96">
      <w:pPr>
        <w:numPr>
          <w:ilvl w:val="0"/>
          <w:numId w:val="14"/>
        </w:numPr>
        <w:spacing w:before="12" w:after="160" w:line="276" w:lineRule="auto"/>
        <w:ind w:left="360"/>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 ramach zawartej Umowy Wykonawca zobowiązany jest w szczególności do:</w:t>
      </w:r>
    </w:p>
    <w:p w14:paraId="5B42A361" w14:textId="77777777" w:rsidR="007D3B96" w:rsidRPr="00602817" w:rsidRDefault="007D3B96" w:rsidP="007D3B96">
      <w:pPr>
        <w:numPr>
          <w:ilvl w:val="0"/>
          <w:numId w:val="15"/>
        </w:numPr>
        <w:spacing w:before="12"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rPr>
        <w:t>Wykonawca jest odpowiedzialny za bezpieczeństwo i przestrzeganie przepisów i uregulowań prawnych obowiązujących w Rzeczypospolitej Polskiej;</w:t>
      </w:r>
    </w:p>
    <w:p w14:paraId="2682B727" w14:textId="77777777" w:rsidR="007D3B96" w:rsidRPr="00602817" w:rsidRDefault="007D3B96" w:rsidP="007D3B96">
      <w:pPr>
        <w:widowControl w:val="0"/>
        <w:numPr>
          <w:ilvl w:val="0"/>
          <w:numId w:val="15"/>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Wykonawca zobowiązuje się zapewnić na budowie odpowiednie warunki bezpieczeństwa i higieny pracy;</w:t>
      </w:r>
    </w:p>
    <w:p w14:paraId="7FB910C1" w14:textId="77777777" w:rsidR="007D3B96" w:rsidRPr="00602817" w:rsidRDefault="007D3B96" w:rsidP="007D3B96">
      <w:pPr>
        <w:numPr>
          <w:ilvl w:val="0"/>
          <w:numId w:val="15"/>
        </w:numPr>
        <w:spacing w:before="12"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Wykonawca zrealizuje roboty będące przedmiotem umowy z fabrycznie nowych materiałów własnych (zakupionych przez siebie), posiadających niezbędne atesty i dopuszczenia do stosowania w budownictwie na terenie Rzeczpospolitej Polskiej;</w:t>
      </w:r>
    </w:p>
    <w:p w14:paraId="79C4C827" w14:textId="77777777" w:rsidR="007D3B96" w:rsidRPr="00602817" w:rsidRDefault="007D3B96" w:rsidP="007D3B96">
      <w:pPr>
        <w:numPr>
          <w:ilvl w:val="0"/>
          <w:numId w:val="15"/>
        </w:numPr>
        <w:spacing w:before="12"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rPr>
        <w:t>Wykonawca obowiązany jest zapewnić udział w wykonywaniu prac osób o odpowiednich kwalifikacjach i w odpowiedniej liczbie zgodnie z SWZ.</w:t>
      </w:r>
    </w:p>
    <w:p w14:paraId="0D3F6CBE" w14:textId="77777777" w:rsidR="007D3B96" w:rsidRPr="00602817" w:rsidRDefault="007D3B96" w:rsidP="007D3B96">
      <w:pPr>
        <w:numPr>
          <w:ilvl w:val="0"/>
          <w:numId w:val="15"/>
        </w:numPr>
        <w:spacing w:before="60" w:after="160" w:line="259" w:lineRule="auto"/>
        <w:contextualSpacing/>
        <w:jc w:val="both"/>
        <w:rPr>
          <w:rFonts w:ascii="Calibri" w:eastAsia="Calibri" w:hAnsi="Calibri" w:cs="Calibri"/>
          <w:sz w:val="22"/>
          <w:szCs w:val="22"/>
          <w:shd w:val="clear" w:color="auto" w:fill="FFFFFF"/>
          <w:lang w:eastAsia="en-US"/>
        </w:rPr>
      </w:pPr>
      <w:r w:rsidRPr="00602817">
        <w:rPr>
          <w:rFonts w:ascii="Calibri" w:eastAsia="Calibri" w:hAnsi="Calibri" w:cs="Calibri"/>
          <w:sz w:val="22"/>
          <w:szCs w:val="22"/>
          <w:shd w:val="clear" w:color="auto" w:fill="FFFFFF"/>
          <w:lang w:eastAsia="en-US"/>
        </w:rPr>
        <w:t>Wykonawca zobowiązuje się wykonać przedmiot umowy zgodnie z  zakresem rzeczowym zamówienia opisanym w § 1 Umowy, zasadami wiedzy technicznej i sztuki budowlanej, obowiązującymi przepisami i normami, w szczególności przepisami ustawy Prawo budowlane, Polskimi Normami i Branżowymi Normami Budowlanymi z zachowaniem należytej staranności, zasad bezpieczeństwa, dobrej jakości, właściwej organizacji pracy oraz oddania Zamawiającemu przedmiotu Umowy w terminie uzgodnionym w Umowie;</w:t>
      </w:r>
    </w:p>
    <w:p w14:paraId="553B7024" w14:textId="77777777" w:rsidR="007D3B96" w:rsidRPr="00602817" w:rsidRDefault="007D3B96" w:rsidP="007D3B96">
      <w:pPr>
        <w:numPr>
          <w:ilvl w:val="0"/>
          <w:numId w:val="15"/>
        </w:numPr>
        <w:spacing w:before="60" w:after="160" w:line="259" w:lineRule="auto"/>
        <w:contextualSpacing/>
        <w:jc w:val="both"/>
        <w:rPr>
          <w:rFonts w:ascii="Calibri" w:eastAsia="Calibri" w:hAnsi="Calibri" w:cs="Calibri"/>
          <w:sz w:val="22"/>
          <w:szCs w:val="22"/>
          <w:shd w:val="clear" w:color="auto" w:fill="FFFFFF"/>
          <w:lang w:eastAsia="en-US"/>
        </w:rPr>
      </w:pPr>
      <w:r w:rsidRPr="00602817">
        <w:rPr>
          <w:rFonts w:ascii="Calibri" w:eastAsia="Calibri" w:hAnsi="Calibri" w:cs="Calibri"/>
          <w:sz w:val="22"/>
          <w:szCs w:val="22"/>
          <w:shd w:val="clear" w:color="auto" w:fill="FFFFFF"/>
          <w:lang w:eastAsia="en-US"/>
        </w:rPr>
        <w:t>Dozoru i przejęcia pełnej odpowiedzialności za plac budowy od momentu jego przejęcia do dnia podpisania protokołu końcowego robót budowlanych</w:t>
      </w:r>
      <w:r>
        <w:rPr>
          <w:rFonts w:ascii="Calibri" w:eastAsia="Calibri" w:hAnsi="Calibri" w:cs="Calibri"/>
          <w:sz w:val="22"/>
          <w:szCs w:val="22"/>
          <w:shd w:val="clear" w:color="auto" w:fill="FFFFFF"/>
          <w:lang w:eastAsia="en-US"/>
        </w:rPr>
        <w:t xml:space="preserve"> bez usterek</w:t>
      </w:r>
      <w:r w:rsidRPr="00602817">
        <w:rPr>
          <w:rFonts w:ascii="Calibri" w:eastAsia="Calibri" w:hAnsi="Calibri" w:cs="Calibri"/>
          <w:sz w:val="22"/>
          <w:szCs w:val="22"/>
          <w:shd w:val="clear" w:color="auto" w:fill="FFFFFF"/>
          <w:lang w:eastAsia="en-US"/>
        </w:rPr>
        <w:t>;</w:t>
      </w:r>
    </w:p>
    <w:p w14:paraId="6449FAFB" w14:textId="77777777" w:rsidR="007D3B96" w:rsidRPr="00602817" w:rsidRDefault="007D3B96" w:rsidP="007D3B96">
      <w:pPr>
        <w:numPr>
          <w:ilvl w:val="0"/>
          <w:numId w:val="15"/>
        </w:numPr>
        <w:spacing w:before="60" w:after="160" w:line="259" w:lineRule="auto"/>
        <w:contextualSpacing/>
        <w:jc w:val="both"/>
        <w:rPr>
          <w:rFonts w:ascii="Calibri" w:eastAsia="Calibri" w:hAnsi="Calibri" w:cs="Calibri"/>
          <w:sz w:val="22"/>
          <w:szCs w:val="22"/>
          <w:shd w:val="clear" w:color="auto" w:fill="FFFFFF"/>
          <w:lang w:eastAsia="en-US"/>
        </w:rPr>
      </w:pPr>
      <w:r w:rsidRPr="00602817">
        <w:rPr>
          <w:rFonts w:ascii="Calibri" w:eastAsia="Calibri" w:hAnsi="Calibri" w:cs="Calibri"/>
          <w:sz w:val="22"/>
          <w:szCs w:val="22"/>
          <w:shd w:val="clear" w:color="auto" w:fill="FFFFFF"/>
          <w:lang w:eastAsia="en-US"/>
        </w:rPr>
        <w:t xml:space="preserve">Zapewnienia Zamawiającemu pełnego dostępu do robót, jak również informowania stosownymi wpisami do </w:t>
      </w:r>
      <w:r>
        <w:rPr>
          <w:rFonts w:ascii="Calibri" w:eastAsia="Calibri" w:hAnsi="Calibri" w:cs="Calibri"/>
          <w:sz w:val="22"/>
          <w:szCs w:val="22"/>
          <w:shd w:val="clear" w:color="auto" w:fill="FFFFFF"/>
          <w:lang w:eastAsia="en-US"/>
        </w:rPr>
        <w:t xml:space="preserve">wewnętrznego </w:t>
      </w:r>
      <w:r w:rsidRPr="00602817">
        <w:rPr>
          <w:rFonts w:ascii="Calibri" w:eastAsia="Calibri" w:hAnsi="Calibri" w:cs="Calibri"/>
          <w:sz w:val="22"/>
          <w:szCs w:val="22"/>
          <w:shd w:val="clear" w:color="auto" w:fill="FFFFFF"/>
          <w:lang w:eastAsia="en-US"/>
        </w:rPr>
        <w:t>dziennika budowy, kiedy roboty zanikające i ulegające zakryciu będą gotowe do sprawdzenia i odbioru;</w:t>
      </w:r>
    </w:p>
    <w:p w14:paraId="052E4A3A" w14:textId="77777777" w:rsidR="007D3B96" w:rsidRPr="00602817" w:rsidRDefault="007D3B96" w:rsidP="007D3B96">
      <w:pPr>
        <w:numPr>
          <w:ilvl w:val="0"/>
          <w:numId w:val="15"/>
        </w:numPr>
        <w:spacing w:before="60" w:after="160" w:line="259" w:lineRule="auto"/>
        <w:contextualSpacing/>
        <w:jc w:val="both"/>
        <w:rPr>
          <w:rFonts w:ascii="Calibri" w:eastAsia="Calibri" w:hAnsi="Calibri" w:cs="Calibri"/>
          <w:sz w:val="22"/>
          <w:szCs w:val="22"/>
          <w:shd w:val="clear" w:color="auto" w:fill="FFFFFF"/>
          <w:lang w:eastAsia="en-US"/>
        </w:rPr>
      </w:pPr>
      <w:r w:rsidRPr="00602817">
        <w:rPr>
          <w:rFonts w:ascii="Calibri" w:eastAsia="Calibri" w:hAnsi="Calibri" w:cs="Calibri"/>
          <w:sz w:val="22"/>
          <w:szCs w:val="22"/>
          <w:shd w:val="clear" w:color="auto" w:fill="FFFFFF"/>
          <w:lang w:eastAsia="en-US"/>
        </w:rPr>
        <w:t>Wykonawca zobowiązuje się do prowadzenia robót w taki sposób aby nie powodować uszkodzenia w drzewostanie</w:t>
      </w:r>
      <w:r>
        <w:rPr>
          <w:rFonts w:ascii="Calibri" w:eastAsia="Calibri" w:hAnsi="Calibri" w:cs="Calibri"/>
          <w:sz w:val="22"/>
          <w:szCs w:val="22"/>
          <w:shd w:val="clear" w:color="auto" w:fill="FFFFFF"/>
          <w:lang w:eastAsia="en-US"/>
        </w:rPr>
        <w:t>, infrastrukturze</w:t>
      </w:r>
      <w:r w:rsidRPr="00602817">
        <w:rPr>
          <w:rFonts w:ascii="Calibri" w:eastAsia="Calibri" w:hAnsi="Calibri" w:cs="Calibri"/>
          <w:sz w:val="22"/>
          <w:szCs w:val="22"/>
          <w:shd w:val="clear" w:color="auto" w:fill="FFFFFF"/>
          <w:lang w:eastAsia="en-US"/>
        </w:rPr>
        <w:t xml:space="preserve"> znajdującym się na placu budowy oraz w jego bezpośrednim sąsiedztwie;</w:t>
      </w:r>
    </w:p>
    <w:p w14:paraId="5BE23AC8" w14:textId="77777777" w:rsidR="007D3B96" w:rsidRPr="00602817" w:rsidRDefault="007D3B96" w:rsidP="007D3B96">
      <w:pPr>
        <w:numPr>
          <w:ilvl w:val="0"/>
          <w:numId w:val="15"/>
        </w:numPr>
        <w:spacing w:before="60" w:after="160" w:line="259" w:lineRule="auto"/>
        <w:contextualSpacing/>
        <w:jc w:val="both"/>
        <w:rPr>
          <w:rFonts w:ascii="Calibri" w:eastAsia="Calibri" w:hAnsi="Calibri" w:cs="Calibri"/>
          <w:sz w:val="22"/>
          <w:szCs w:val="22"/>
          <w:shd w:val="clear" w:color="auto" w:fill="FFFFFF"/>
          <w:lang w:eastAsia="en-US"/>
        </w:rPr>
      </w:pPr>
      <w:r w:rsidRPr="00602817">
        <w:rPr>
          <w:rFonts w:ascii="Calibri" w:eastAsia="Calibri" w:hAnsi="Calibri" w:cs="Calibri"/>
          <w:sz w:val="22"/>
          <w:szCs w:val="22"/>
          <w:shd w:val="clear" w:color="auto" w:fill="FFFFFF"/>
          <w:lang w:eastAsia="en-US"/>
        </w:rPr>
        <w:t>utrzymywania terenu budowy i jego otoczenia w należytym porządku, w szczególności poprzez systematyczne usuwanie zbędnych materiałów, odpadów, śmieci i urządzeń prowizorycznych oraz prowadzenia robót w sposób zapewniający ochronę powietrza atmosferycznego przed zanieczyszczeniami, w szczególności przez zastosowanie sprawnego i właściwie eksploatowanego sprzętu i najmniej uciążliwej akustycznie technologii prowadzenia robót, zgodnie z przepisami:</w:t>
      </w:r>
    </w:p>
    <w:p w14:paraId="10F5EED7" w14:textId="77777777" w:rsidR="007D3B96" w:rsidRPr="00602817" w:rsidRDefault="007D3B96" w:rsidP="007D3B96">
      <w:pPr>
        <w:spacing w:before="60" w:after="160" w:line="259" w:lineRule="auto"/>
        <w:ind w:left="1134" w:hanging="425"/>
        <w:jc w:val="both"/>
        <w:rPr>
          <w:rFonts w:ascii="Calibri" w:eastAsia="Calibri" w:hAnsi="Calibri" w:cs="Calibri"/>
          <w:sz w:val="22"/>
          <w:szCs w:val="22"/>
          <w:shd w:val="clear" w:color="auto" w:fill="FFFFFF"/>
          <w:lang w:eastAsia="en-US"/>
        </w:rPr>
      </w:pPr>
      <w:r w:rsidRPr="00602817">
        <w:rPr>
          <w:rFonts w:ascii="Calibri" w:eastAsia="Calibri" w:hAnsi="Calibri" w:cs="Calibri"/>
          <w:sz w:val="22"/>
          <w:szCs w:val="22"/>
          <w:shd w:val="clear" w:color="auto" w:fill="FFFFFF"/>
          <w:lang w:eastAsia="en-US"/>
        </w:rPr>
        <w:lastRenderedPageBreak/>
        <w:t>a)</w:t>
      </w:r>
      <w:r w:rsidRPr="00602817">
        <w:rPr>
          <w:rFonts w:ascii="Calibri" w:eastAsia="Calibri" w:hAnsi="Calibri" w:cs="Calibri"/>
          <w:sz w:val="22"/>
          <w:szCs w:val="22"/>
          <w:shd w:val="clear" w:color="auto" w:fill="FFFFFF"/>
          <w:lang w:eastAsia="en-US"/>
        </w:rPr>
        <w:tab/>
        <w:t>ustawy z dnia 27.04.2001 r. - Prawo ochrony środowiska (</w:t>
      </w:r>
      <w:proofErr w:type="spellStart"/>
      <w:r w:rsidRPr="00602817">
        <w:rPr>
          <w:rFonts w:ascii="Calibri" w:eastAsia="Calibri" w:hAnsi="Calibri" w:cs="Calibri"/>
          <w:sz w:val="22"/>
          <w:szCs w:val="22"/>
          <w:shd w:val="clear" w:color="auto" w:fill="FFFFFF"/>
          <w:lang w:eastAsia="en-US"/>
        </w:rPr>
        <w:t>t.j</w:t>
      </w:r>
      <w:proofErr w:type="spellEnd"/>
      <w:r w:rsidRPr="00602817">
        <w:rPr>
          <w:rFonts w:ascii="Calibri" w:eastAsia="Calibri" w:hAnsi="Calibri" w:cs="Calibri"/>
          <w:sz w:val="22"/>
          <w:szCs w:val="22"/>
          <w:shd w:val="clear" w:color="auto" w:fill="FFFFFF"/>
          <w:lang w:eastAsia="en-US"/>
        </w:rPr>
        <w:t>. Dz.U. 202</w:t>
      </w:r>
      <w:r>
        <w:rPr>
          <w:rFonts w:ascii="Calibri" w:eastAsia="Calibri" w:hAnsi="Calibri" w:cs="Calibri"/>
          <w:sz w:val="22"/>
          <w:szCs w:val="22"/>
          <w:shd w:val="clear" w:color="auto" w:fill="FFFFFF"/>
          <w:lang w:eastAsia="en-US"/>
        </w:rPr>
        <w:t>4</w:t>
      </w:r>
      <w:r w:rsidRPr="00602817">
        <w:rPr>
          <w:rFonts w:ascii="Calibri" w:eastAsia="Calibri" w:hAnsi="Calibri" w:cs="Calibri"/>
          <w:sz w:val="22"/>
          <w:szCs w:val="22"/>
          <w:shd w:val="clear" w:color="auto" w:fill="FFFFFF"/>
          <w:lang w:eastAsia="en-US"/>
        </w:rPr>
        <w:t> r. poz. </w:t>
      </w:r>
      <w:r>
        <w:rPr>
          <w:rFonts w:ascii="Calibri" w:eastAsia="Calibri" w:hAnsi="Calibri" w:cs="Calibri"/>
          <w:sz w:val="22"/>
          <w:szCs w:val="22"/>
          <w:shd w:val="clear" w:color="auto" w:fill="FFFFFF"/>
          <w:lang w:eastAsia="en-US"/>
        </w:rPr>
        <w:t>54</w:t>
      </w:r>
      <w:r w:rsidRPr="00602817">
        <w:rPr>
          <w:rFonts w:ascii="Calibri" w:eastAsia="Calibri" w:hAnsi="Calibri" w:cs="Calibri"/>
          <w:sz w:val="22"/>
          <w:szCs w:val="22"/>
          <w:shd w:val="clear" w:color="auto" w:fill="FFFFFF"/>
          <w:lang w:eastAsia="en-US"/>
        </w:rPr>
        <w:t xml:space="preserve"> ze zm.),</w:t>
      </w:r>
    </w:p>
    <w:p w14:paraId="45D85BF6" w14:textId="77777777" w:rsidR="007D3B96" w:rsidRPr="00602817" w:rsidRDefault="007D3B96" w:rsidP="007D3B96">
      <w:pPr>
        <w:spacing w:before="60" w:after="160" w:line="259" w:lineRule="auto"/>
        <w:ind w:left="1134" w:hanging="425"/>
        <w:jc w:val="both"/>
        <w:rPr>
          <w:rFonts w:ascii="Calibri" w:eastAsia="Calibri" w:hAnsi="Calibri" w:cs="Calibri"/>
          <w:color w:val="FF0000"/>
          <w:sz w:val="22"/>
          <w:szCs w:val="22"/>
          <w:shd w:val="clear" w:color="auto" w:fill="FFFFFF"/>
          <w:lang w:eastAsia="en-US"/>
        </w:rPr>
      </w:pPr>
      <w:r w:rsidRPr="00602817">
        <w:rPr>
          <w:rFonts w:ascii="Calibri" w:eastAsia="Calibri" w:hAnsi="Calibri" w:cs="Calibri"/>
          <w:sz w:val="22"/>
          <w:szCs w:val="22"/>
          <w:shd w:val="clear" w:color="auto" w:fill="FFFFFF"/>
          <w:lang w:eastAsia="en-US"/>
        </w:rPr>
        <w:t>b)</w:t>
      </w:r>
      <w:r w:rsidRPr="00602817">
        <w:rPr>
          <w:rFonts w:ascii="Calibri" w:eastAsia="Calibri" w:hAnsi="Calibri" w:cs="Calibri"/>
          <w:sz w:val="22"/>
          <w:szCs w:val="22"/>
          <w:shd w:val="clear" w:color="auto" w:fill="FFFFFF"/>
          <w:lang w:eastAsia="en-US"/>
        </w:rPr>
        <w:tab/>
        <w:t>ustawy z dnia 14 grudnia 2012 r. o odpadach (</w:t>
      </w:r>
      <w:proofErr w:type="spellStart"/>
      <w:r w:rsidRPr="00602817">
        <w:rPr>
          <w:rFonts w:ascii="Calibri" w:eastAsia="Calibri" w:hAnsi="Calibri" w:cs="Calibri"/>
          <w:sz w:val="22"/>
          <w:szCs w:val="22"/>
          <w:shd w:val="clear" w:color="auto" w:fill="FFFFFF"/>
          <w:lang w:eastAsia="en-US"/>
        </w:rPr>
        <w:t>t.j</w:t>
      </w:r>
      <w:proofErr w:type="spellEnd"/>
      <w:r w:rsidRPr="00602817">
        <w:rPr>
          <w:rFonts w:ascii="Calibri" w:eastAsia="Calibri" w:hAnsi="Calibri" w:cs="Calibri"/>
          <w:sz w:val="22"/>
          <w:szCs w:val="22"/>
          <w:shd w:val="clear" w:color="auto" w:fill="FFFFFF"/>
          <w:lang w:eastAsia="en-US"/>
        </w:rPr>
        <w:t>. Dz.U. 202</w:t>
      </w:r>
      <w:r>
        <w:rPr>
          <w:rFonts w:ascii="Calibri" w:eastAsia="Calibri" w:hAnsi="Calibri" w:cs="Calibri"/>
          <w:sz w:val="22"/>
          <w:szCs w:val="22"/>
          <w:shd w:val="clear" w:color="auto" w:fill="FFFFFF"/>
          <w:lang w:eastAsia="en-US"/>
        </w:rPr>
        <w:t>3</w:t>
      </w:r>
      <w:r w:rsidRPr="00602817">
        <w:rPr>
          <w:rFonts w:ascii="Calibri" w:eastAsia="Calibri" w:hAnsi="Calibri" w:cs="Calibri"/>
          <w:sz w:val="22"/>
          <w:szCs w:val="22"/>
          <w:shd w:val="clear" w:color="auto" w:fill="FFFFFF"/>
          <w:lang w:eastAsia="en-US"/>
        </w:rPr>
        <w:t xml:space="preserve"> r., poz. </w:t>
      </w:r>
      <w:r>
        <w:rPr>
          <w:rFonts w:ascii="Calibri" w:eastAsia="Calibri" w:hAnsi="Calibri" w:cs="Calibri"/>
          <w:sz w:val="22"/>
          <w:szCs w:val="22"/>
          <w:shd w:val="clear" w:color="auto" w:fill="FFFFFF"/>
          <w:lang w:eastAsia="en-US"/>
        </w:rPr>
        <w:t>1587</w:t>
      </w:r>
      <w:r w:rsidRPr="00602817">
        <w:rPr>
          <w:rFonts w:ascii="Calibri" w:eastAsia="Calibri" w:hAnsi="Calibri" w:cs="Calibri"/>
          <w:sz w:val="22"/>
          <w:szCs w:val="22"/>
          <w:shd w:val="clear" w:color="auto" w:fill="FFFFFF"/>
          <w:lang w:eastAsia="en-US"/>
        </w:rPr>
        <w:t>);</w:t>
      </w:r>
    </w:p>
    <w:p w14:paraId="184CCC81" w14:textId="72A7E02B" w:rsidR="007D3B96" w:rsidRDefault="007D3B96" w:rsidP="007D3B96">
      <w:pPr>
        <w:numPr>
          <w:ilvl w:val="0"/>
          <w:numId w:val="15"/>
        </w:numPr>
        <w:spacing w:before="60" w:after="160" w:line="259" w:lineRule="auto"/>
        <w:contextualSpacing/>
        <w:jc w:val="both"/>
        <w:rPr>
          <w:rFonts w:ascii="Calibri" w:eastAsia="Calibri" w:hAnsi="Calibri" w:cs="Calibri"/>
          <w:sz w:val="22"/>
          <w:szCs w:val="22"/>
          <w:shd w:val="clear" w:color="auto" w:fill="FFFFFF"/>
          <w:lang w:eastAsia="en-US"/>
        </w:rPr>
      </w:pPr>
      <w:r w:rsidRPr="00602817">
        <w:rPr>
          <w:rFonts w:ascii="Calibri" w:eastAsia="Calibri" w:hAnsi="Calibri" w:cs="Calibri"/>
          <w:sz w:val="22"/>
          <w:szCs w:val="22"/>
          <w:shd w:val="clear" w:color="auto" w:fill="FFFFFF"/>
          <w:lang w:eastAsia="en-US"/>
        </w:rPr>
        <w:t>informowania Zamawiającego o konieczności wykonania robót zamiennych lub dodatkowych, bezpośrednio po stwierdzeniu konieczności ich wykonania.</w:t>
      </w:r>
    </w:p>
    <w:p w14:paraId="40B2C063" w14:textId="3BA6A6D4" w:rsidR="00FA266C" w:rsidRPr="00FA266C" w:rsidRDefault="00FA266C" w:rsidP="00FA266C">
      <w:pPr>
        <w:numPr>
          <w:ilvl w:val="0"/>
          <w:numId w:val="15"/>
        </w:numPr>
        <w:spacing w:before="60" w:after="160" w:line="259" w:lineRule="auto"/>
        <w:contextualSpacing/>
        <w:jc w:val="both"/>
        <w:rPr>
          <w:rFonts w:ascii="Calibri" w:eastAsia="Calibri" w:hAnsi="Calibri" w:cs="Calibri"/>
          <w:sz w:val="22"/>
          <w:szCs w:val="22"/>
          <w:shd w:val="clear" w:color="auto" w:fill="FFFFFF"/>
          <w:lang w:eastAsia="en-US"/>
        </w:rPr>
      </w:pPr>
      <w:r w:rsidRPr="00FA266C">
        <w:rPr>
          <w:rFonts w:ascii="Calibri" w:eastAsia="Calibri" w:hAnsi="Calibri" w:cs="Calibri"/>
          <w:sz w:val="22"/>
          <w:szCs w:val="22"/>
          <w:shd w:val="clear" w:color="auto" w:fill="FFFFFF"/>
          <w:lang w:eastAsia="en-US"/>
        </w:rPr>
        <w:t xml:space="preserve">Wykonawca jest zobowiązany do wykonania dokumentacji inwentaryzacyjnej </w:t>
      </w:r>
      <w:r w:rsidR="00D16CC8" w:rsidRPr="003B3373">
        <w:rPr>
          <w:rFonts w:ascii="Calibri" w:eastAsia="Calibri" w:hAnsi="Calibri" w:cs="Calibri"/>
          <w:color w:val="000000" w:themeColor="text1"/>
          <w:sz w:val="22"/>
          <w:szCs w:val="22"/>
          <w:shd w:val="clear" w:color="auto" w:fill="FFFFFF"/>
          <w:lang w:eastAsia="en-US"/>
        </w:rPr>
        <w:t xml:space="preserve">powykonawczej </w:t>
      </w:r>
      <w:r w:rsidRPr="00FA266C">
        <w:rPr>
          <w:rFonts w:ascii="Calibri" w:eastAsia="Calibri" w:hAnsi="Calibri" w:cs="Calibri"/>
          <w:sz w:val="22"/>
          <w:szCs w:val="22"/>
          <w:shd w:val="clear" w:color="auto" w:fill="FFFFFF"/>
          <w:lang w:eastAsia="en-US"/>
        </w:rPr>
        <w:t>w wersji elektronicznej, która powinna być nagrana na płycie CD/DVD lub na nośniku pamięci przenośnej w formatach: .</w:t>
      </w:r>
      <w:proofErr w:type="spellStart"/>
      <w:r w:rsidRPr="00FA266C">
        <w:rPr>
          <w:rFonts w:ascii="Calibri" w:eastAsia="Calibri" w:hAnsi="Calibri" w:cs="Calibri"/>
          <w:sz w:val="22"/>
          <w:szCs w:val="22"/>
          <w:shd w:val="clear" w:color="auto" w:fill="FFFFFF"/>
          <w:lang w:eastAsia="en-US"/>
        </w:rPr>
        <w:t>dwg</w:t>
      </w:r>
      <w:proofErr w:type="spellEnd"/>
      <w:r w:rsidRPr="00FA266C">
        <w:rPr>
          <w:rFonts w:ascii="Calibri" w:eastAsia="Calibri" w:hAnsi="Calibri" w:cs="Calibri"/>
          <w:sz w:val="22"/>
          <w:szCs w:val="22"/>
          <w:shd w:val="clear" w:color="auto" w:fill="FFFFFF"/>
          <w:lang w:eastAsia="en-US"/>
        </w:rPr>
        <w:t xml:space="preserve"> lub </w:t>
      </w:r>
      <w:proofErr w:type="spellStart"/>
      <w:r w:rsidRPr="00FA266C">
        <w:rPr>
          <w:rFonts w:ascii="Calibri" w:eastAsia="Calibri" w:hAnsi="Calibri" w:cs="Calibri"/>
          <w:sz w:val="22"/>
          <w:szCs w:val="22"/>
          <w:shd w:val="clear" w:color="auto" w:fill="FFFFFF"/>
          <w:lang w:eastAsia="en-US"/>
        </w:rPr>
        <w:t>dxf</w:t>
      </w:r>
      <w:proofErr w:type="spellEnd"/>
      <w:r w:rsidRPr="00FA266C">
        <w:rPr>
          <w:rFonts w:ascii="Calibri" w:eastAsia="Calibri" w:hAnsi="Calibri" w:cs="Calibri"/>
          <w:sz w:val="22"/>
          <w:szCs w:val="22"/>
          <w:shd w:val="clear" w:color="auto" w:fill="FFFFFF"/>
          <w:lang w:eastAsia="en-US"/>
        </w:rPr>
        <w:t xml:space="preserve">. </w:t>
      </w:r>
    </w:p>
    <w:p w14:paraId="2D4FD054" w14:textId="427FB597" w:rsidR="00FA266C" w:rsidRPr="00602817" w:rsidRDefault="00FA266C" w:rsidP="00FA266C">
      <w:pPr>
        <w:numPr>
          <w:ilvl w:val="0"/>
          <w:numId w:val="15"/>
        </w:numPr>
        <w:spacing w:before="60" w:after="160" w:line="259" w:lineRule="auto"/>
        <w:contextualSpacing/>
        <w:jc w:val="both"/>
        <w:rPr>
          <w:rFonts w:ascii="Calibri" w:eastAsia="Calibri" w:hAnsi="Calibri" w:cs="Calibri"/>
          <w:sz w:val="22"/>
          <w:szCs w:val="22"/>
          <w:shd w:val="clear" w:color="auto" w:fill="FFFFFF"/>
          <w:lang w:eastAsia="en-US"/>
        </w:rPr>
      </w:pPr>
      <w:r w:rsidRPr="00FA266C">
        <w:rPr>
          <w:rFonts w:ascii="Calibri" w:eastAsia="Calibri" w:hAnsi="Calibri" w:cs="Calibri"/>
          <w:sz w:val="22"/>
          <w:szCs w:val="22"/>
          <w:shd w:val="clear" w:color="auto" w:fill="FFFFFF"/>
          <w:lang w:eastAsia="en-US"/>
        </w:rPr>
        <w:t>Wykonawca jest zobowiązany do wykonania dokumentacji odbiorowej, w tym dokumentacji powykonawczej na bazie projektu budowlanego i technicznego,</w:t>
      </w:r>
      <w:r w:rsidR="00D16CC8">
        <w:rPr>
          <w:rFonts w:ascii="Calibri" w:eastAsia="Calibri" w:hAnsi="Calibri" w:cs="Calibri"/>
          <w:sz w:val="22"/>
          <w:szCs w:val="22"/>
          <w:shd w:val="clear" w:color="auto" w:fill="FFFFFF"/>
          <w:lang w:eastAsia="en-US"/>
        </w:rPr>
        <w:t xml:space="preserve"> </w:t>
      </w:r>
      <w:r w:rsidRPr="00FA266C">
        <w:rPr>
          <w:rFonts w:ascii="Calibri" w:eastAsia="Calibri" w:hAnsi="Calibri" w:cs="Calibri"/>
          <w:sz w:val="22"/>
          <w:szCs w:val="22"/>
          <w:shd w:val="clear" w:color="auto" w:fill="FFFFFF"/>
          <w:lang w:eastAsia="en-US"/>
        </w:rPr>
        <w:t>kosztorysu powykonawczego, atestów wbudowanych materiałów, deklaracja zgodności, certyfikatów przeprowadzeniu badań koniecznych do oceny jakości robót oraz innych dokumentów przewidzianych przepisami ustawy Prawo Budowlane i innych przepisów szczegółowych.</w:t>
      </w:r>
    </w:p>
    <w:p w14:paraId="554E2610" w14:textId="77777777" w:rsidR="007D3B96" w:rsidRPr="005333FD" w:rsidRDefault="007D3B96" w:rsidP="007D3B96">
      <w:pPr>
        <w:spacing w:before="12" w:line="276" w:lineRule="auto"/>
        <w:ind w:left="720"/>
        <w:contextualSpacing/>
        <w:jc w:val="both"/>
        <w:rPr>
          <w:rFonts w:ascii="Calibri" w:eastAsia="Calibri" w:hAnsi="Calibri" w:cs="Calibri"/>
          <w:sz w:val="16"/>
          <w:szCs w:val="22"/>
          <w:lang w:eastAsia="en-US"/>
        </w:rPr>
      </w:pPr>
    </w:p>
    <w:p w14:paraId="32170C4E" w14:textId="77777777" w:rsidR="007D3B96" w:rsidRPr="00602817" w:rsidRDefault="007D3B96" w:rsidP="007D3B96">
      <w:pPr>
        <w:numPr>
          <w:ilvl w:val="0"/>
          <w:numId w:val="14"/>
        </w:numPr>
        <w:spacing w:before="12" w:after="160" w:line="276" w:lineRule="auto"/>
        <w:ind w:hanging="436"/>
        <w:contextualSpacing/>
        <w:jc w:val="both"/>
        <w:rPr>
          <w:rFonts w:ascii="Calibri" w:eastAsia="Calibri" w:hAnsi="Calibri" w:cs="Calibri"/>
          <w:b/>
          <w:sz w:val="22"/>
          <w:szCs w:val="22"/>
          <w:lang w:eastAsia="en-US"/>
        </w:rPr>
      </w:pPr>
      <w:r w:rsidRPr="00602817">
        <w:rPr>
          <w:rFonts w:ascii="Calibri" w:eastAsia="Calibri" w:hAnsi="Calibri" w:cs="Calibri"/>
          <w:b/>
          <w:sz w:val="22"/>
          <w:szCs w:val="22"/>
        </w:rPr>
        <w:t>Obowiązki Wykonawcy w zakresie personelu</w:t>
      </w:r>
    </w:p>
    <w:p w14:paraId="393FD3AB" w14:textId="77777777" w:rsidR="007D3B96" w:rsidRPr="00602817" w:rsidRDefault="007D3B96" w:rsidP="00086F3B">
      <w:pPr>
        <w:spacing w:after="120" w:line="259" w:lineRule="auto"/>
        <w:ind w:left="708"/>
        <w:contextualSpacing/>
        <w:jc w:val="both"/>
        <w:rPr>
          <w:rFonts w:ascii="Calibri" w:eastAsia="Calibri" w:hAnsi="Calibri" w:cs="Calibri"/>
          <w:sz w:val="22"/>
          <w:szCs w:val="22"/>
          <w:lang w:eastAsia="en-US"/>
        </w:rPr>
      </w:pPr>
      <w:r w:rsidRPr="00602817">
        <w:rPr>
          <w:rFonts w:ascii="Calibri" w:eastAsia="Calibri" w:hAnsi="Calibri" w:cs="Calibri"/>
          <w:sz w:val="22"/>
          <w:szCs w:val="22"/>
        </w:rPr>
        <w:t xml:space="preserve">Zamawiający, na podstawie art. 95 ustawy </w:t>
      </w:r>
      <w:proofErr w:type="spellStart"/>
      <w:r w:rsidRPr="00602817">
        <w:rPr>
          <w:rFonts w:ascii="Calibri" w:eastAsia="Calibri" w:hAnsi="Calibri" w:cs="Calibri"/>
          <w:sz w:val="22"/>
          <w:szCs w:val="22"/>
        </w:rPr>
        <w:t>Pzp</w:t>
      </w:r>
      <w:proofErr w:type="spellEnd"/>
      <w:r w:rsidRPr="00602817">
        <w:rPr>
          <w:rFonts w:ascii="Calibri" w:eastAsia="Calibri" w:hAnsi="Calibri" w:cs="Calibri"/>
          <w:sz w:val="22"/>
          <w:szCs w:val="22"/>
        </w:rPr>
        <w:t xml:space="preserve"> określa wymagania zatrudnienia przez Wykonawcę na podstawie umowy o pracę osób wykonujących czynności wchodzące w skład przedmiotu zamówienia, które polegać będą na wykonywaniu czynności związanych z prowadzeniem następujących </w:t>
      </w:r>
      <w:r w:rsidRPr="00602817">
        <w:rPr>
          <w:rFonts w:ascii="Calibri" w:eastAsia="Calibri" w:hAnsi="Calibri" w:cs="Calibri"/>
          <w:b/>
          <w:sz w:val="22"/>
          <w:szCs w:val="22"/>
          <w:lang w:eastAsia="en-US"/>
        </w:rPr>
        <w:t>robót budowlanych opisanych szczegółowo w SWZ.</w:t>
      </w:r>
      <w:r w:rsidRPr="00602817">
        <w:rPr>
          <w:rFonts w:ascii="Calibri" w:eastAsia="Calibri" w:hAnsi="Calibri" w:cs="Calibri"/>
          <w:sz w:val="22"/>
          <w:szCs w:val="22"/>
          <w:lang w:eastAsia="en-US"/>
        </w:rPr>
        <w:t xml:space="preserve"> </w:t>
      </w:r>
    </w:p>
    <w:p w14:paraId="60A81DF6" w14:textId="62C7110E" w:rsidR="007D3B96" w:rsidRPr="003B3373" w:rsidRDefault="007D3B96" w:rsidP="00086F3B">
      <w:pPr>
        <w:numPr>
          <w:ilvl w:val="0"/>
          <w:numId w:val="16"/>
        </w:numPr>
        <w:spacing w:before="12" w:after="160" w:line="276" w:lineRule="auto"/>
        <w:ind w:left="992" w:hanging="425"/>
        <w:contextualSpacing/>
        <w:jc w:val="both"/>
        <w:rPr>
          <w:rFonts w:ascii="Calibri" w:eastAsia="Calibri" w:hAnsi="Calibri" w:cs="Calibri"/>
          <w:color w:val="000000" w:themeColor="text1"/>
          <w:sz w:val="22"/>
          <w:szCs w:val="22"/>
        </w:rPr>
      </w:pPr>
      <w:r w:rsidRPr="00602817">
        <w:rPr>
          <w:rFonts w:ascii="Calibri" w:eastAsia="Calibri" w:hAnsi="Calibri" w:cs="Calibri"/>
          <w:sz w:val="22"/>
          <w:szCs w:val="22"/>
        </w:rPr>
        <w:t xml:space="preserve">Wykonawca gwarantuje Zamawiającemu, że osoby wykonujące te czynności będą zatrudnione na podstawie umowy o pracę w rozumieniu Kodeksu pracy, przy czym wykonanie tych zobowiązań („Obowiązek Zatrudnienia”) może nastąpić również poprzez zatrudnienie </w:t>
      </w:r>
      <w:r w:rsidRPr="003B3373">
        <w:rPr>
          <w:rFonts w:ascii="Calibri" w:eastAsia="Calibri" w:hAnsi="Calibri" w:cs="Calibri"/>
          <w:color w:val="000000" w:themeColor="text1"/>
          <w:sz w:val="22"/>
          <w:szCs w:val="22"/>
        </w:rPr>
        <w:t xml:space="preserve">osób </w:t>
      </w:r>
      <w:r w:rsidR="00D16CC8" w:rsidRPr="003B3373">
        <w:rPr>
          <w:rFonts w:ascii="Calibri" w:eastAsia="Calibri" w:hAnsi="Calibri" w:cs="Calibri"/>
          <w:color w:val="000000" w:themeColor="text1"/>
          <w:sz w:val="22"/>
          <w:szCs w:val="22"/>
        </w:rPr>
        <w:t xml:space="preserve">skierowanych do realizacji zamówienia </w:t>
      </w:r>
      <w:r w:rsidRPr="003B3373">
        <w:rPr>
          <w:rFonts w:ascii="Calibri" w:eastAsia="Calibri" w:hAnsi="Calibri" w:cs="Calibri"/>
          <w:color w:val="000000" w:themeColor="text1"/>
          <w:sz w:val="22"/>
          <w:szCs w:val="22"/>
        </w:rPr>
        <w:t>przez podwykonawców.</w:t>
      </w:r>
    </w:p>
    <w:p w14:paraId="2C925437" w14:textId="7F5BB76A" w:rsidR="007D3B96" w:rsidRPr="003B3373" w:rsidRDefault="007D3B96" w:rsidP="00086F3B">
      <w:pPr>
        <w:numPr>
          <w:ilvl w:val="0"/>
          <w:numId w:val="16"/>
        </w:numPr>
        <w:tabs>
          <w:tab w:val="left" w:pos="567"/>
        </w:tabs>
        <w:spacing w:before="120" w:after="160" w:line="259" w:lineRule="auto"/>
        <w:ind w:left="993" w:hanging="426"/>
        <w:contextualSpacing/>
        <w:jc w:val="both"/>
        <w:rPr>
          <w:rFonts w:ascii="Calibri" w:eastAsia="Calibri" w:hAnsi="Calibri" w:cs="Calibri"/>
          <w:color w:val="000000" w:themeColor="text1"/>
          <w:sz w:val="22"/>
          <w:szCs w:val="22"/>
        </w:rPr>
      </w:pPr>
      <w:r w:rsidRPr="003B3373">
        <w:rPr>
          <w:rFonts w:ascii="Calibri" w:eastAsia="Calibri" w:hAnsi="Calibri" w:cs="Calibri"/>
          <w:color w:val="000000" w:themeColor="text1"/>
          <w:sz w:val="22"/>
          <w:szCs w:val="22"/>
        </w:rPr>
        <w:t xml:space="preserve">Przed rozpoczęciem realizacji czynności, do których odnosi się Obowiązek Zatrudnienia, w stosunku do osób mających wykonywać te czynności, Wykonawca obowiązany jest przedłożyć Zamawiającemu, najpóźniej w dniu podpisania umowy </w:t>
      </w:r>
      <w:r w:rsidR="00D16CC8" w:rsidRPr="003B3373">
        <w:rPr>
          <w:rFonts w:ascii="Calibri" w:eastAsia="Calibri" w:hAnsi="Calibri" w:cs="Calibri"/>
          <w:color w:val="000000" w:themeColor="text1"/>
          <w:sz w:val="22"/>
          <w:szCs w:val="22"/>
        </w:rPr>
        <w:t>następujące dokumenty potwierdzające wypełnienie Obowiązku zatrudnienia – według wyboru Zamawiającego</w:t>
      </w:r>
      <w:r w:rsidRPr="003B3373">
        <w:rPr>
          <w:rFonts w:ascii="Calibri" w:eastAsia="Calibri" w:hAnsi="Calibri" w:cs="Calibri"/>
          <w:color w:val="000000" w:themeColor="text1"/>
          <w:sz w:val="22"/>
          <w:szCs w:val="22"/>
        </w:rPr>
        <w:t>:</w:t>
      </w:r>
    </w:p>
    <w:p w14:paraId="04B58066" w14:textId="29BF06F3" w:rsidR="007D3B96" w:rsidRPr="00602817" w:rsidRDefault="007D3B96" w:rsidP="00086F3B">
      <w:pPr>
        <w:numPr>
          <w:ilvl w:val="0"/>
          <w:numId w:val="32"/>
        </w:numPr>
        <w:tabs>
          <w:tab w:val="left" w:pos="567"/>
        </w:tabs>
        <w:spacing w:before="120" w:after="160" w:line="259" w:lineRule="auto"/>
        <w:contextualSpacing/>
        <w:jc w:val="both"/>
        <w:rPr>
          <w:rFonts w:ascii="Calibri" w:eastAsia="Calibri" w:hAnsi="Calibri" w:cs="Calibri"/>
          <w:color w:val="000000"/>
          <w:sz w:val="22"/>
          <w:szCs w:val="22"/>
        </w:rPr>
      </w:pPr>
      <w:r w:rsidRPr="00602817">
        <w:rPr>
          <w:rFonts w:ascii="Calibri" w:eastAsia="Calibri" w:hAnsi="Calibri" w:cs="Calibri"/>
          <w:sz w:val="22"/>
          <w:szCs w:val="22"/>
          <w:lang w:eastAsia="en-US"/>
        </w:rPr>
        <w:t>oświadczeni</w:t>
      </w:r>
      <w:r w:rsidR="00D16CC8">
        <w:rPr>
          <w:rFonts w:ascii="Calibri" w:eastAsia="Calibri" w:hAnsi="Calibri" w:cs="Calibri"/>
          <w:sz w:val="22"/>
          <w:szCs w:val="22"/>
          <w:lang w:eastAsia="en-US"/>
        </w:rPr>
        <w:t>e</w:t>
      </w:r>
      <w:r w:rsidRPr="00602817">
        <w:rPr>
          <w:rFonts w:ascii="Calibri" w:eastAsia="Calibri" w:hAnsi="Calibri" w:cs="Calibri"/>
          <w:sz w:val="22"/>
          <w:szCs w:val="22"/>
          <w:lang w:eastAsia="en-US"/>
        </w:rPr>
        <w:t xml:space="preserve"> Wykonawcy lub podwykonawcy o zatrudnieniu pracownika na podstawie umowy o pracę, zawierającego informacje, w tym dane osobowe niezbędne do zweryfikowania zatrudnienia na podstawie umowy o pracę, w szczególności imię i nazwisko zatrudnionego pracownika, datę zawarcia umowy o pracę, rodzaj umowy o pracę, wymiar etatu oraz zakres obowiązków pracownika</w:t>
      </w:r>
      <w:r>
        <w:rPr>
          <w:rFonts w:ascii="Calibri" w:eastAsia="Calibri" w:hAnsi="Calibri" w:cs="Calibri"/>
          <w:sz w:val="22"/>
          <w:szCs w:val="22"/>
          <w:lang w:eastAsia="en-US"/>
        </w:rPr>
        <w:t>,</w:t>
      </w:r>
    </w:p>
    <w:p w14:paraId="420B884B" w14:textId="77777777" w:rsidR="007D3B96" w:rsidRPr="00602817" w:rsidRDefault="007D3B96" w:rsidP="00086F3B">
      <w:pPr>
        <w:numPr>
          <w:ilvl w:val="0"/>
          <w:numId w:val="32"/>
        </w:numPr>
        <w:spacing w:before="120" w:after="160" w:line="259"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poświadczoną za zgodność z oryginałem odpowiednio przez Wykonawcę lub podwykonawcę kopię umowy/umów o pracę osób, do których odnosi się Obowiązek Zatrudnienia wraz z dokumentem regulującym zakres obowiązków, jeżeli został sporządzony). Kopia umowy/umów powinna zostać zanonimizowana w sposób zapewniający ochronę danych osobowych pracowników, zgodnie z przepisami o ochronie danych osobowych tj. w szczególności bez adresów, nr PESEL pracowników, danych o wynagrodzeniu. Imię i nazwisko pracownika nie podlega </w:t>
      </w:r>
      <w:proofErr w:type="spellStart"/>
      <w:r w:rsidRPr="00602817">
        <w:rPr>
          <w:rFonts w:ascii="Calibri" w:eastAsia="Calibri" w:hAnsi="Calibri" w:cs="Calibri"/>
          <w:sz w:val="22"/>
          <w:szCs w:val="22"/>
          <w:lang w:eastAsia="en-US"/>
        </w:rPr>
        <w:t>anonimizacji</w:t>
      </w:r>
      <w:proofErr w:type="spellEnd"/>
      <w:r w:rsidRPr="00602817">
        <w:rPr>
          <w:rFonts w:ascii="Calibri" w:eastAsia="Calibri" w:hAnsi="Calibri" w:cs="Calibri"/>
          <w:sz w:val="22"/>
          <w:szCs w:val="22"/>
          <w:lang w:eastAsia="en-US"/>
        </w:rPr>
        <w:t>. Informacje takie jak: data zawarcia umowy, rodzaj umowy o pracę i wymiar etatu powinny być możliwe do zidentyfikowania;</w:t>
      </w:r>
    </w:p>
    <w:p w14:paraId="4F788AC6" w14:textId="77777777" w:rsidR="007D3B96" w:rsidRPr="00602817" w:rsidRDefault="007D3B96" w:rsidP="00086F3B">
      <w:pPr>
        <w:numPr>
          <w:ilvl w:val="0"/>
          <w:numId w:val="32"/>
        </w:numPr>
        <w:spacing w:before="120" w:after="160" w:line="259"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dokument potwierdzający zgłoszenie pracownika przez pracodawcę do ubezpieczeń lub opłacenie przez pracodawcę ubezpieczeń pracownika, zanonimizowany w sposób zapewniający ochronę danych osobowych </w:t>
      </w:r>
      <w:r w:rsidRPr="00602817">
        <w:rPr>
          <w:rFonts w:ascii="Calibri" w:eastAsia="Calibri" w:hAnsi="Calibri" w:cs="Calibri"/>
          <w:sz w:val="22"/>
          <w:szCs w:val="22"/>
          <w:lang w:eastAsia="en-US"/>
        </w:rPr>
        <w:lastRenderedPageBreak/>
        <w:t xml:space="preserve">pracowników, zgodnie z przepisami o ochronie danych osobowych. Imię i nazwisko pracownika nie podlega </w:t>
      </w:r>
      <w:proofErr w:type="spellStart"/>
      <w:r w:rsidRPr="00602817">
        <w:rPr>
          <w:rFonts w:ascii="Calibri" w:eastAsia="Calibri" w:hAnsi="Calibri" w:cs="Calibri"/>
          <w:sz w:val="22"/>
          <w:szCs w:val="22"/>
          <w:lang w:eastAsia="en-US"/>
        </w:rPr>
        <w:t>anonimizacji</w:t>
      </w:r>
      <w:proofErr w:type="spellEnd"/>
      <w:r w:rsidRPr="00602817">
        <w:rPr>
          <w:rFonts w:ascii="Calibri" w:eastAsia="Calibri" w:hAnsi="Calibri" w:cs="Calibri"/>
          <w:sz w:val="22"/>
          <w:szCs w:val="22"/>
          <w:lang w:eastAsia="en-US"/>
        </w:rPr>
        <w:t>;</w:t>
      </w:r>
    </w:p>
    <w:p w14:paraId="5E70AC7D" w14:textId="146A5B38" w:rsidR="007D3B96" w:rsidRPr="00602817" w:rsidRDefault="00D16CC8" w:rsidP="00086F3B">
      <w:pPr>
        <w:spacing w:before="120" w:after="160" w:line="259" w:lineRule="auto"/>
        <w:ind w:left="1416"/>
        <w:contextualSpacing/>
        <w:jc w:val="both"/>
        <w:rPr>
          <w:rFonts w:ascii="Calibri" w:eastAsia="Calibri" w:hAnsi="Calibri" w:cs="Calibri"/>
          <w:sz w:val="22"/>
          <w:szCs w:val="22"/>
          <w:lang w:eastAsia="en-US"/>
        </w:rPr>
      </w:pPr>
      <w:r>
        <w:rPr>
          <w:rFonts w:ascii="Calibri" w:eastAsia="Calibri" w:hAnsi="Calibri" w:cs="Calibri"/>
          <w:sz w:val="22"/>
          <w:szCs w:val="22"/>
          <w:lang w:eastAsia="en-US"/>
        </w:rPr>
        <w:t xml:space="preserve">- </w:t>
      </w:r>
      <w:r w:rsidR="007D3B96" w:rsidRPr="00602817">
        <w:rPr>
          <w:rFonts w:ascii="Calibri" w:eastAsia="Calibri" w:hAnsi="Calibri" w:cs="Calibri"/>
          <w:sz w:val="22"/>
          <w:szCs w:val="22"/>
          <w:lang w:eastAsia="en-US"/>
        </w:rPr>
        <w:t>pod rygorem niedopuszczenia tych osób do realizacji tych czynności. 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powyżej, pod rygorem niedopuszczenia tych osób do realizacji tych czynności</w:t>
      </w:r>
      <w:r w:rsidR="007D3B96" w:rsidRPr="00602817">
        <w:rPr>
          <w:rFonts w:ascii="Calibri" w:eastAsia="Calibri" w:hAnsi="Calibri" w:cs="Calibri"/>
          <w:sz w:val="22"/>
          <w:szCs w:val="22"/>
        </w:rPr>
        <w:t>.</w:t>
      </w:r>
    </w:p>
    <w:p w14:paraId="23961A18" w14:textId="7208C157" w:rsidR="007D3B96" w:rsidRPr="00E52691" w:rsidRDefault="007D3B96" w:rsidP="00086F3B">
      <w:pPr>
        <w:pStyle w:val="Akapitzlist"/>
        <w:numPr>
          <w:ilvl w:val="0"/>
          <w:numId w:val="16"/>
        </w:numPr>
        <w:spacing w:before="120" w:after="160" w:line="259" w:lineRule="auto"/>
        <w:ind w:left="1077" w:hanging="357"/>
        <w:contextualSpacing/>
        <w:jc w:val="both"/>
        <w:rPr>
          <w:rFonts w:ascii="Calibri" w:eastAsia="Calibri" w:hAnsi="Calibri" w:cs="Calibri"/>
          <w:sz w:val="22"/>
          <w:szCs w:val="22"/>
          <w:lang w:eastAsia="en-US"/>
        </w:rPr>
      </w:pPr>
      <w:r w:rsidRPr="00E52691">
        <w:rPr>
          <w:rFonts w:ascii="Calibri" w:eastAsia="Calibri" w:hAnsi="Calibri" w:cs="Calibri"/>
          <w:color w:val="000000"/>
          <w:sz w:val="22"/>
          <w:szCs w:val="22"/>
        </w:rPr>
        <w:t>Na każde żądanie Zamawiającego Wykonawca zobowiązany jest przedłożyć Zamawiającemu dla osób realizujących czynności, do których odnosi się Obowiązek Zatrudnienia, dokumenty</w:t>
      </w:r>
      <w:r w:rsidR="003B3373">
        <w:rPr>
          <w:rFonts w:ascii="Calibri" w:eastAsia="Calibri" w:hAnsi="Calibri" w:cs="Calibri"/>
          <w:color w:val="000000"/>
          <w:sz w:val="22"/>
          <w:szCs w:val="22"/>
        </w:rPr>
        <w:t xml:space="preserve"> </w:t>
      </w:r>
      <w:r w:rsidR="000C4C8A" w:rsidRPr="003B3373">
        <w:rPr>
          <w:rFonts w:ascii="Calibri" w:eastAsia="Calibri" w:hAnsi="Calibri" w:cs="Calibri"/>
          <w:color w:val="000000" w:themeColor="text1"/>
          <w:sz w:val="22"/>
          <w:szCs w:val="22"/>
        </w:rPr>
        <w:t xml:space="preserve">potwierdzające </w:t>
      </w:r>
      <w:r w:rsidRPr="00E52691">
        <w:rPr>
          <w:rFonts w:ascii="Calibri" w:eastAsia="Calibri" w:hAnsi="Calibri" w:cs="Calibri"/>
          <w:color w:val="000000"/>
          <w:sz w:val="22"/>
          <w:szCs w:val="22"/>
        </w:rPr>
        <w:t xml:space="preserve">zatrudnienie, o których mowa powyżej. Nieprzedłożenie dokumentów, o których mowa w zdaniu poprzednim, </w:t>
      </w:r>
      <w:r w:rsidRPr="00E52691">
        <w:rPr>
          <w:rFonts w:ascii="Calibri" w:eastAsia="Calibri" w:hAnsi="Calibri" w:cs="Calibri"/>
          <w:sz w:val="22"/>
          <w:szCs w:val="22"/>
        </w:rPr>
        <w:t>w terminie wskazanym przez Zamawiającego</w:t>
      </w:r>
      <w:r w:rsidRPr="00E52691">
        <w:rPr>
          <w:rFonts w:ascii="Calibri" w:eastAsia="Calibri" w:hAnsi="Calibri" w:cs="Calibri"/>
          <w:color w:val="000000"/>
          <w:sz w:val="22"/>
          <w:szCs w:val="22"/>
        </w:rPr>
        <w:t xml:space="preserve"> będzie traktowane jako naruszenie Obowiązku Zatrudnienia </w:t>
      </w:r>
      <w:r w:rsidRPr="00E52691">
        <w:rPr>
          <w:rFonts w:ascii="Calibri" w:eastAsia="Calibri" w:hAnsi="Calibri" w:cs="Calibri"/>
          <w:sz w:val="22"/>
          <w:szCs w:val="22"/>
        </w:rPr>
        <w:t xml:space="preserve">co będzie skutkowało zastosowaniem środków przewidzianych w niniejszej umowie. </w:t>
      </w:r>
    </w:p>
    <w:p w14:paraId="0499273A" w14:textId="06CC20AF" w:rsidR="00E52691" w:rsidRPr="00D35A3C" w:rsidRDefault="007D3B96" w:rsidP="00086F3B">
      <w:pPr>
        <w:numPr>
          <w:ilvl w:val="0"/>
          <w:numId w:val="16"/>
        </w:numPr>
        <w:spacing w:before="120" w:after="160" w:line="259" w:lineRule="auto"/>
        <w:ind w:left="1077" w:hanging="357"/>
        <w:contextualSpacing/>
        <w:jc w:val="both"/>
        <w:rPr>
          <w:rFonts w:ascii="Calibri" w:eastAsia="Calibri" w:hAnsi="Calibri" w:cs="Calibri"/>
          <w:sz w:val="22"/>
          <w:szCs w:val="22"/>
        </w:rPr>
      </w:pPr>
      <w:r w:rsidRPr="00602817">
        <w:rPr>
          <w:rFonts w:ascii="Calibri" w:eastAsia="Calibri" w:hAnsi="Calibri" w:cs="Calibri"/>
          <w:sz w:val="22"/>
          <w:szCs w:val="22"/>
        </w:rPr>
        <w:t xml:space="preserve">Obowiązek, o którym mowa powyżej nie dotyczy podwykonawców prowadzących jednoosobową działalność gospodarczą, który przedkłada jedynie wydruk informacji z </w:t>
      </w:r>
      <w:proofErr w:type="spellStart"/>
      <w:r w:rsidRPr="00602817">
        <w:rPr>
          <w:rFonts w:ascii="Calibri" w:eastAsia="Calibri" w:hAnsi="Calibri" w:cs="Calibri"/>
          <w:sz w:val="22"/>
          <w:szCs w:val="22"/>
        </w:rPr>
        <w:t>CEiDG</w:t>
      </w:r>
      <w:proofErr w:type="spellEnd"/>
      <w:r w:rsidRPr="00602817">
        <w:rPr>
          <w:rFonts w:ascii="Calibri" w:eastAsia="Calibri" w:hAnsi="Calibri" w:cs="Calibri"/>
          <w:sz w:val="22"/>
          <w:szCs w:val="22"/>
        </w:rPr>
        <w:t xml:space="preserve"> oraz umowę o podwykonawstwo. </w:t>
      </w:r>
    </w:p>
    <w:p w14:paraId="64EC697D" w14:textId="1111AA44" w:rsidR="00E52691" w:rsidRPr="00D35A3C" w:rsidRDefault="007D3B96" w:rsidP="00086F3B">
      <w:pPr>
        <w:numPr>
          <w:ilvl w:val="0"/>
          <w:numId w:val="16"/>
        </w:numPr>
        <w:spacing w:before="120" w:after="160" w:line="259" w:lineRule="auto"/>
        <w:ind w:left="1077" w:hanging="357"/>
        <w:contextualSpacing/>
        <w:jc w:val="both"/>
        <w:rPr>
          <w:rFonts w:ascii="Calibri" w:eastAsia="Calibri" w:hAnsi="Calibri" w:cs="Calibri"/>
          <w:sz w:val="22"/>
          <w:szCs w:val="22"/>
        </w:rPr>
      </w:pPr>
      <w:r w:rsidRPr="00E52691">
        <w:rPr>
          <w:rFonts w:ascii="Calibri" w:eastAsia="Calibri" w:hAnsi="Calibri" w:cs="Calibri"/>
          <w:sz w:val="22"/>
          <w:szCs w:val="22"/>
        </w:rPr>
        <w:t xml:space="preserve">Obowiązek o którym mowa powyżej dotyczy podwykonawców, w stosunku do których odnosi się obowiązek zatrudnienia na umowę o pracę. Taki podwykonawca składa wydruk informacji z </w:t>
      </w:r>
      <w:proofErr w:type="spellStart"/>
      <w:r w:rsidRPr="00E52691">
        <w:rPr>
          <w:rFonts w:ascii="Calibri" w:eastAsia="Calibri" w:hAnsi="Calibri" w:cs="Calibri"/>
          <w:sz w:val="22"/>
          <w:szCs w:val="22"/>
        </w:rPr>
        <w:t>CEiDG</w:t>
      </w:r>
      <w:proofErr w:type="spellEnd"/>
      <w:r w:rsidRPr="00E52691">
        <w:rPr>
          <w:rFonts w:ascii="Calibri" w:eastAsia="Calibri" w:hAnsi="Calibri" w:cs="Calibri"/>
          <w:sz w:val="22"/>
          <w:szCs w:val="22"/>
        </w:rPr>
        <w:t xml:space="preserve"> lub KRS oraz umowę o podwykonawstwo oraz dokumenty wymienione w powyżej</w:t>
      </w:r>
      <w:r w:rsidR="000C4C8A">
        <w:rPr>
          <w:rFonts w:ascii="Calibri" w:eastAsia="Calibri" w:hAnsi="Calibri" w:cs="Calibri"/>
          <w:sz w:val="22"/>
          <w:szCs w:val="22"/>
        </w:rPr>
        <w:t xml:space="preserve"> </w:t>
      </w:r>
      <w:r w:rsidR="000C4C8A" w:rsidRPr="003B3373">
        <w:rPr>
          <w:rFonts w:ascii="Calibri" w:eastAsia="Calibri" w:hAnsi="Calibri" w:cs="Calibri"/>
          <w:color w:val="000000" w:themeColor="text1"/>
          <w:sz w:val="22"/>
          <w:szCs w:val="22"/>
        </w:rPr>
        <w:t>potwierdzające zatrudnianie pracowników przez podwykonawcę</w:t>
      </w:r>
      <w:r w:rsidRPr="00E52691">
        <w:rPr>
          <w:rFonts w:ascii="Calibri" w:eastAsia="Calibri" w:hAnsi="Calibri" w:cs="Calibri"/>
          <w:sz w:val="22"/>
          <w:szCs w:val="22"/>
        </w:rPr>
        <w:t>.</w:t>
      </w:r>
    </w:p>
    <w:p w14:paraId="454F60B9" w14:textId="629F786B" w:rsidR="00E52691" w:rsidRPr="00D35A3C" w:rsidRDefault="007D3B96" w:rsidP="00086F3B">
      <w:pPr>
        <w:numPr>
          <w:ilvl w:val="0"/>
          <w:numId w:val="16"/>
        </w:numPr>
        <w:spacing w:before="120" w:after="160" w:line="259" w:lineRule="auto"/>
        <w:ind w:left="1077" w:hanging="357"/>
        <w:contextualSpacing/>
        <w:jc w:val="both"/>
        <w:rPr>
          <w:rFonts w:ascii="Calibri" w:eastAsia="Calibri" w:hAnsi="Calibri" w:cs="Calibri"/>
          <w:sz w:val="22"/>
          <w:szCs w:val="22"/>
        </w:rPr>
      </w:pPr>
      <w:r w:rsidRPr="00602817">
        <w:rPr>
          <w:rFonts w:ascii="Calibri" w:eastAsia="Calibri" w:hAnsi="Calibri" w:cs="Calibri"/>
          <w:sz w:val="22"/>
          <w:szCs w:val="22"/>
        </w:rPr>
        <w:t xml:space="preserve">Obowiązek, o którym mowa powyżej ten nie dotyczy również osób wykonujących, zgodnie z art. 12 ustawy Prawo budowlane, czynności obejmujące kierowanie budową lub robotami budowlanymi w różnych branżach, które mogą wykonywać wyłącznie osoby posiadające uprawnienia budowlane, czyli pełniące samodzielne funkcje techniczne w budownictwie. </w:t>
      </w:r>
    </w:p>
    <w:p w14:paraId="267C8641" w14:textId="7F47A614" w:rsidR="00E52691" w:rsidRPr="00D35A3C" w:rsidRDefault="007D3B96" w:rsidP="00086F3B">
      <w:pPr>
        <w:numPr>
          <w:ilvl w:val="0"/>
          <w:numId w:val="16"/>
        </w:numPr>
        <w:spacing w:before="120" w:after="160" w:line="259" w:lineRule="auto"/>
        <w:ind w:left="1077" w:hanging="357"/>
        <w:contextualSpacing/>
        <w:jc w:val="both"/>
        <w:rPr>
          <w:rFonts w:ascii="Calibri" w:eastAsia="Calibri" w:hAnsi="Calibri" w:cs="Calibri"/>
          <w:sz w:val="22"/>
          <w:szCs w:val="22"/>
        </w:rPr>
      </w:pPr>
      <w:r w:rsidRPr="00E52691">
        <w:rPr>
          <w:rFonts w:ascii="Calibri" w:eastAsia="Calibri" w:hAnsi="Calibri" w:cs="Calibri"/>
          <w:sz w:val="22"/>
          <w:szCs w:val="22"/>
        </w:rPr>
        <w:t>W przypadku wątpliwości co do przestrzegania przepisów prawa pracy przez Wykonawcę lub podwykonawcę, Zamawiający może zwrócić się o przeprowadzenie kontroli przez Państwową Inspekcję Pracy.</w:t>
      </w:r>
    </w:p>
    <w:p w14:paraId="6A1D6B17" w14:textId="4F3F45C7" w:rsidR="00E52691" w:rsidRPr="00D35A3C" w:rsidRDefault="007D3B96" w:rsidP="00086F3B">
      <w:pPr>
        <w:numPr>
          <w:ilvl w:val="0"/>
          <w:numId w:val="16"/>
        </w:numPr>
        <w:spacing w:before="120" w:after="160" w:line="259" w:lineRule="auto"/>
        <w:ind w:left="1077" w:hanging="357"/>
        <w:contextualSpacing/>
        <w:jc w:val="both"/>
        <w:rPr>
          <w:rFonts w:ascii="Calibri" w:eastAsia="Calibri" w:hAnsi="Calibri" w:cs="Calibri"/>
          <w:sz w:val="22"/>
          <w:szCs w:val="22"/>
          <w:shd w:val="clear" w:color="auto" w:fill="FFFFFF"/>
          <w:lang w:eastAsia="en-US"/>
        </w:rPr>
      </w:pPr>
      <w:r w:rsidRPr="00602817">
        <w:rPr>
          <w:rFonts w:ascii="Calibri" w:eastAsia="Calibri" w:hAnsi="Calibri" w:cs="Calibri"/>
          <w:sz w:val="22"/>
          <w:szCs w:val="22"/>
        </w:rPr>
        <w:t>Wykonawca zobowiązuje się do wykonywania Przedmiotu Umowy przez osoby wskazane</w:t>
      </w:r>
      <w:r w:rsidRPr="00602817">
        <w:rPr>
          <w:rFonts w:ascii="Calibri" w:eastAsia="Calibri" w:hAnsi="Calibri" w:cs="Calibri"/>
          <w:sz w:val="22"/>
          <w:szCs w:val="22"/>
          <w:shd w:val="clear" w:color="auto" w:fill="FFFFFF"/>
          <w:lang w:eastAsia="en-US"/>
        </w:rPr>
        <w:t xml:space="preserve"> w Ofercie. Zamawiający dopuszcza możliwość zmiany osób, o których mowa w zdaniu poprzednim, na inne posiadające co najmniej taką samą wiedzę i kwalifikacje oraz wymagane uprawnienia, jak wymagane w SWZ. O planowanej zmianie osób lub dodatkowych osobach, przy pomocy których Wykonawca wykonuje Przedmiot Umowy, Wykonawca zobowiązany jest powiadomić Zamawiającego na piśmie przed dopuszczeniem tych osób do wykonywania prac. Postanowienia niniejszego ustępu nie uchybiają zobowiązaniom Wykonawcy wynikającym z Obowiązku Zatrudnienia.</w:t>
      </w:r>
    </w:p>
    <w:p w14:paraId="05A24952" w14:textId="77777777" w:rsidR="007D3B96" w:rsidRPr="003B3373" w:rsidRDefault="00E52691" w:rsidP="00086F3B">
      <w:pPr>
        <w:numPr>
          <w:ilvl w:val="0"/>
          <w:numId w:val="16"/>
        </w:numPr>
        <w:spacing w:before="120" w:after="160" w:line="259" w:lineRule="auto"/>
        <w:contextualSpacing/>
        <w:jc w:val="both"/>
        <w:rPr>
          <w:rFonts w:ascii="Calibri" w:eastAsia="Calibri" w:hAnsi="Calibri" w:cs="Calibri"/>
          <w:sz w:val="22"/>
          <w:szCs w:val="22"/>
          <w:shd w:val="clear" w:color="auto" w:fill="FFFFFF"/>
          <w:lang w:eastAsia="en-US"/>
        </w:rPr>
      </w:pPr>
      <w:r>
        <w:rPr>
          <w:rFonts w:ascii="Calibri" w:eastAsia="Calibri" w:hAnsi="Calibri" w:cs="Calibri"/>
          <w:sz w:val="22"/>
          <w:szCs w:val="22"/>
          <w:shd w:val="clear" w:color="auto" w:fill="FFFFFF"/>
          <w:lang w:eastAsia="en-US"/>
        </w:rPr>
        <w:t>Wykona</w:t>
      </w:r>
      <w:r w:rsidR="007D3B96" w:rsidRPr="00E52691">
        <w:rPr>
          <w:rFonts w:ascii="Calibri" w:eastAsia="Calibri" w:hAnsi="Calibri" w:cs="Calibri"/>
          <w:sz w:val="22"/>
          <w:szCs w:val="22"/>
          <w:shd w:val="clear" w:color="auto" w:fill="FFFFFF"/>
          <w:lang w:eastAsia="en-US"/>
        </w:rPr>
        <w:t>wca ustanawia osobę do kontak</w:t>
      </w:r>
      <w:r w:rsidR="007D3B96" w:rsidRPr="003B3373">
        <w:rPr>
          <w:rFonts w:ascii="Calibri" w:eastAsia="Calibri" w:hAnsi="Calibri" w:cs="Calibri"/>
          <w:sz w:val="22"/>
          <w:szCs w:val="22"/>
          <w:shd w:val="clear" w:color="auto" w:fill="FFFFFF"/>
          <w:lang w:eastAsia="en-US"/>
        </w:rPr>
        <w:t>tu: ………………….</w:t>
      </w:r>
    </w:p>
    <w:p w14:paraId="5AECA92D" w14:textId="5F3C7D60" w:rsidR="007D3B96" w:rsidRPr="00602817" w:rsidRDefault="007D3B96" w:rsidP="007D3B96">
      <w:pPr>
        <w:spacing w:before="12" w:line="276" w:lineRule="auto"/>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 5</w:t>
      </w:r>
    </w:p>
    <w:p w14:paraId="44231517" w14:textId="77777777" w:rsidR="007D3B96" w:rsidRPr="00602817" w:rsidRDefault="007D3B96" w:rsidP="007D3B96">
      <w:pPr>
        <w:spacing w:before="12" w:after="160" w:line="276" w:lineRule="auto"/>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Podwykonawstwo</w:t>
      </w:r>
    </w:p>
    <w:p w14:paraId="10ECE2DC" w14:textId="77777777" w:rsidR="007D3B96" w:rsidRPr="00602817" w:rsidRDefault="007D3B96" w:rsidP="007D3B96">
      <w:pPr>
        <w:widowControl w:val="0"/>
        <w:suppressAutoHyphens/>
        <w:autoSpaceDE w:val="0"/>
        <w:autoSpaceDN w:val="0"/>
        <w:adjustRightInd w:val="0"/>
        <w:spacing w:after="160" w:line="276" w:lineRule="auto"/>
        <w:ind w:left="284"/>
        <w:contextualSpacing/>
        <w:jc w:val="both"/>
        <w:rPr>
          <w:rFonts w:ascii="Calibri" w:eastAsia="Calibri" w:hAnsi="Calibri" w:cs="Calibri"/>
          <w:color w:val="000000"/>
          <w:sz w:val="22"/>
          <w:szCs w:val="22"/>
          <w:lang w:eastAsia="en-US"/>
        </w:rPr>
      </w:pPr>
      <w:r w:rsidRPr="00602817">
        <w:rPr>
          <w:rFonts w:ascii="Calibri" w:eastAsia="Calibri" w:hAnsi="Calibri" w:cs="Calibri"/>
          <w:color w:val="000000"/>
          <w:sz w:val="22"/>
          <w:szCs w:val="22"/>
          <w:lang w:eastAsia="en-US"/>
        </w:rPr>
        <w:t xml:space="preserve">Jeżeli Wykonawca przy realizacji zamówienia będzie współpracować z podwykonawcami lub dalszymi podwykonawcami, będą miały zastosowanie niżej </w:t>
      </w:r>
      <w:r w:rsidRPr="00602817">
        <w:rPr>
          <w:rFonts w:ascii="Calibri" w:eastAsia="Calibri" w:hAnsi="Calibri" w:cs="Calibri"/>
          <w:sz w:val="22"/>
          <w:szCs w:val="22"/>
          <w:lang w:eastAsia="en-US"/>
        </w:rPr>
        <w:t>wymienione regulacje:</w:t>
      </w:r>
    </w:p>
    <w:p w14:paraId="6AC7BAAE"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sz w:val="22"/>
          <w:szCs w:val="22"/>
          <w:lang w:eastAsia="en-US"/>
        </w:rPr>
      </w:pPr>
      <w:r w:rsidRPr="00602817">
        <w:rPr>
          <w:rFonts w:ascii="Calibri" w:eastAsia="Calibri" w:hAnsi="Calibri" w:cs="Calibri"/>
          <w:color w:val="000000"/>
          <w:sz w:val="22"/>
          <w:szCs w:val="22"/>
          <w:lang w:eastAsia="en-US"/>
        </w:rPr>
        <w:t xml:space="preserve">Stosownie do treści art. 647(1) Kodeksu cywilnego, Wykonawca bez zgody Zamawiającego wyrażonej na piśmie nie może zlecić wykonania całości lub części prac objętych umową innemu </w:t>
      </w:r>
      <w:r w:rsidRPr="00602817">
        <w:rPr>
          <w:rFonts w:ascii="Calibri" w:eastAsia="Calibri" w:hAnsi="Calibri" w:cs="Calibri"/>
          <w:color w:val="000000"/>
          <w:sz w:val="22"/>
          <w:szCs w:val="22"/>
          <w:lang w:eastAsia="en-US"/>
        </w:rPr>
        <w:lastRenderedPageBreak/>
        <w:t xml:space="preserve">podmiotowi (podwykonawcy lub dalszym podwykonawcom) pod </w:t>
      </w:r>
      <w:r w:rsidRPr="00602817">
        <w:rPr>
          <w:rFonts w:ascii="Calibri" w:eastAsia="Calibri" w:hAnsi="Calibri" w:cs="Calibri"/>
          <w:sz w:val="22"/>
          <w:szCs w:val="22"/>
          <w:lang w:eastAsia="en-US"/>
        </w:rPr>
        <w:t xml:space="preserve">rygorem odmowy zapłaty wynagrodzenia Wykonawcy. </w:t>
      </w:r>
    </w:p>
    <w:p w14:paraId="0B519E39"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Zapłata wynagrodzenia należnego Wykonawcy za wykonane i odebrane roboty budowlane nastąpi po przedstawieniu dowodów zapłaty wymagalnego wynagrodzenia podwykonawcom i dalszym podwykonawców biorącym udział w realizacji odebranych robót</w:t>
      </w:r>
      <w:r w:rsidRPr="00602817">
        <w:rPr>
          <w:rFonts w:ascii="Calibri" w:eastAsia="Calibri" w:hAnsi="Calibri" w:cs="Calibri"/>
          <w:color w:val="000000"/>
          <w:sz w:val="22"/>
          <w:szCs w:val="22"/>
          <w:lang w:eastAsia="en-US"/>
        </w:rPr>
        <w:t>.</w:t>
      </w:r>
    </w:p>
    <w:p w14:paraId="552FB1AB"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 xml:space="preserve">W przypadku nieprzedstawienia przez Wykonawcę wszystkich dowodów zapłaty, o których mowa w ust. 2 wstrzymuje się Wykonawcy wypłatę należnego wynagrodzenia za odebrane roboty budowlane bez konsekwencji dla Zamawiającego w przedmiocie zapłaty odsetek za nieterminową zapłatę należności. </w:t>
      </w:r>
    </w:p>
    <w:p w14:paraId="21BFD978"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58069D18"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10C58D05"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w:t>
      </w:r>
    </w:p>
    <w:p w14:paraId="05BFB07E"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Zamawiający, w terminie 14 dni od dnia doręczenia zgłasza w formie pisemnej, pod rygorem nieważności, zastrzeżenia do projektu umowy o podwykonawstwo, której przedmiotem są roboty budowlane niespełniające wymagań określonych w dokumentach zamówienia, w szczególności specyfikacji warunków zamówienia lub przewiduje termin zapłaty wynagrodzenia dłuższy niż określony w ust. 6, lub zawiera postanowienia niezgodne z ust. 4.</w:t>
      </w:r>
    </w:p>
    <w:p w14:paraId="25E283AD"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Niezgłoszenie w formie pisemnej, pod rygorem nieważności, zastrzeżeń do przedłożonego projektu umowy o podwykonawstwo, której przedmiotem są roboty budowlane, w terminie 14 dni od dnia jego doręczenia uważa się za akceptację projektu umowy przez Zamawiającego.</w:t>
      </w:r>
    </w:p>
    <w:p w14:paraId="7DE25CA2"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Wykonawca, podwykonawca lub dalszy podwykonawca zamówienia na roboty budowlane przedkłada Zamawiającemu poświadczoną za zgodność z oryginałem kopię zawartej umowy o podwykonawstwo, której przedmiotem są roboty budowlane, w terminie 7 dni od jej zawarcia.</w:t>
      </w:r>
    </w:p>
    <w:p w14:paraId="7008BC6B"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 xml:space="preserve"> Zamawiający w terminie 14 dni od dnia doręczenia zgłasza w formie pisemnej, pod rygorem nieważności, sprzeciw do umowy o podwykonawstwo, której przedmiotem są roboty budowlane określone niniejszą umową, w przypadkach, o których mowa w ust. 7.</w:t>
      </w:r>
    </w:p>
    <w:p w14:paraId="1A314198"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 xml:space="preserve"> Niezgłoszenie w formie pisemnej, pod rygorem nieważności, sprzeciwu do przedłożonej umowy o podwykonawstwo, której przedmiotem są roboty budowlane, w terminie 14 dni od dnia jej doręczenia uważa się za akceptację umowy przez Zamawiającego.</w:t>
      </w:r>
    </w:p>
    <w:p w14:paraId="6EAE2D45" w14:textId="4C4E67CF"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sz w:val="22"/>
          <w:szCs w:val="22"/>
          <w:lang w:eastAsia="en-US"/>
        </w:rPr>
      </w:pPr>
      <w:r w:rsidRPr="00602817">
        <w:rPr>
          <w:rFonts w:ascii="Calibri" w:eastAsia="Calibri" w:hAnsi="Calibri" w:cs="Calibri"/>
          <w:color w:val="FF0000"/>
          <w:sz w:val="22"/>
          <w:szCs w:val="22"/>
          <w:lang w:eastAsia="en-US"/>
        </w:rPr>
        <w:t xml:space="preserve"> </w:t>
      </w:r>
      <w:r w:rsidRPr="00602817">
        <w:rPr>
          <w:rFonts w:ascii="Calibri" w:eastAsia="Calibri" w:hAnsi="Calibri" w:cs="Calibri"/>
          <w:sz w:val="22"/>
          <w:szCs w:val="22"/>
          <w:lang w:eastAsia="en-US"/>
        </w:rPr>
        <w:t xml:space="preserve">W przypadku umów, których przedmiotem są roboty budowlane, Wykonawca, podwykonawca lub dalszy podwykonawca przedkłada Zamawiającemu poświadczoną za zgodność z oryginałem kopię zawartej umowy o podwykonawstwo, której przedmiotem są dostawy lub usługi, w terminie </w:t>
      </w:r>
      <w:r w:rsidRPr="00602817">
        <w:rPr>
          <w:rFonts w:ascii="Calibri" w:eastAsia="Calibri" w:hAnsi="Calibri" w:cs="Calibri"/>
          <w:sz w:val="22"/>
          <w:szCs w:val="22"/>
          <w:lang w:eastAsia="en-US"/>
        </w:rPr>
        <w:lastRenderedPageBreak/>
        <w:t>7 dni od dnia jej zawarcia, z wyłączeniem umów o podwykonawstwo o wartości mniejszej niż 0,5% wartości umowy</w:t>
      </w:r>
      <w:r w:rsidR="003B3373">
        <w:rPr>
          <w:rFonts w:ascii="Calibri" w:eastAsia="Calibri" w:hAnsi="Calibri" w:cs="Calibri"/>
          <w:sz w:val="22"/>
          <w:szCs w:val="22"/>
          <w:lang w:eastAsia="en-US"/>
        </w:rPr>
        <w:t>.</w:t>
      </w:r>
      <w:r w:rsidRPr="00602817">
        <w:rPr>
          <w:rFonts w:ascii="Calibri" w:eastAsia="Calibri" w:hAnsi="Calibri" w:cs="Calibri"/>
          <w:sz w:val="22"/>
          <w:szCs w:val="22"/>
          <w:lang w:eastAsia="en-US"/>
        </w:rPr>
        <w:t xml:space="preserve"> Wyłączenie, o którym mowa w zdaniu pierwszym, nie dotyczy umów o podwykonawstwo o wartości większej niż 50.000 zł. </w:t>
      </w:r>
    </w:p>
    <w:p w14:paraId="2B0BB417" w14:textId="77777777" w:rsidR="007D3B96" w:rsidRPr="00602817" w:rsidRDefault="007D3B96" w:rsidP="007D3B96">
      <w:pPr>
        <w:widowControl w:val="0"/>
        <w:suppressAutoHyphens/>
        <w:autoSpaceDE w:val="0"/>
        <w:autoSpaceDN w:val="0"/>
        <w:adjustRightInd w:val="0"/>
        <w:spacing w:after="160" w:line="276" w:lineRule="auto"/>
        <w:ind w:left="567"/>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 przypadku, o którym mowa powyżej, jeżeli termin zapłaty wynagrodzenia jest dłuższy niż 30 dni od dnia doręczenia, Zamawiający informuje o tym Wykonawcę i wzywa go do doprowadzenia do zmiany tej umowy pod rygorem wystąpienia o zapłatę kary umownej.</w:t>
      </w:r>
    </w:p>
    <w:p w14:paraId="7B08B24A"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 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uchylania się od obowiązku zapłaty odpowiednio przez Wykonawcę, podwykonawcę lub dalszego podwykonawcę.</w:t>
      </w:r>
    </w:p>
    <w:p w14:paraId="17ACBC38"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58BD6338"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 Bezpośrednia zapłata obejmuje wyłącznie należne wynagrodzenie, bez odsetek, należnych podwykonawcy lub dalszemu podwykonawcy.</w:t>
      </w:r>
    </w:p>
    <w:p w14:paraId="749441FE"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 Przed dokonaniem bezpośredniej zapłaty Zamawiający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76B4A7A1" w14:textId="77777777" w:rsidR="007D3B96" w:rsidRPr="00602817" w:rsidRDefault="007D3B96" w:rsidP="007D3B96">
      <w:pPr>
        <w:widowControl w:val="0"/>
        <w:numPr>
          <w:ilvl w:val="0"/>
          <w:numId w:val="17"/>
        </w:numPr>
        <w:suppressAutoHyphens/>
        <w:autoSpaceDE w:val="0"/>
        <w:autoSpaceDN w:val="0"/>
        <w:adjustRightInd w:val="0"/>
        <w:spacing w:after="160" w:line="276" w:lineRule="auto"/>
        <w:ind w:left="567"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 przypadku zgłoszenia uwag, o których mowa w ust.16, w terminie wskazanym przez Zamawiającego, Zamawiający może:</w:t>
      </w:r>
    </w:p>
    <w:p w14:paraId="0B8FBD28" w14:textId="77777777" w:rsidR="007D3B96" w:rsidRPr="00602817" w:rsidRDefault="007D3B96" w:rsidP="007D3B96">
      <w:pPr>
        <w:widowControl w:val="0"/>
        <w:numPr>
          <w:ilvl w:val="1"/>
          <w:numId w:val="17"/>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nie dokonać bezpośredniej zapłaty wynagrodzenia podwykonawcy lub dalszemu podwykonawcy, jeżeli Wykonawca wykaże niezasadność takiej zapłaty albo</w:t>
      </w:r>
    </w:p>
    <w:p w14:paraId="24587024" w14:textId="77777777" w:rsidR="007D3B96" w:rsidRPr="00602817" w:rsidRDefault="007D3B96" w:rsidP="007D3B96">
      <w:pPr>
        <w:widowControl w:val="0"/>
        <w:numPr>
          <w:ilvl w:val="1"/>
          <w:numId w:val="17"/>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FD2C8ED" w14:textId="77777777" w:rsidR="007D3B96" w:rsidRPr="00602817" w:rsidRDefault="007D3B96" w:rsidP="007D3B96">
      <w:pPr>
        <w:widowControl w:val="0"/>
        <w:numPr>
          <w:ilvl w:val="1"/>
          <w:numId w:val="17"/>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dokonać bezpośredniej zapłaty wynagrodzenia podwykonawcy lub dalszemu podwykonawcy, jeżeli podwykonawca lub dalszy podwykonawca wykaże zasadność takiej zapłaty.</w:t>
      </w:r>
    </w:p>
    <w:p w14:paraId="0473209D" w14:textId="77777777" w:rsidR="007D3B96" w:rsidRPr="00602817" w:rsidRDefault="007D3B96" w:rsidP="007D3B96">
      <w:pPr>
        <w:widowControl w:val="0"/>
        <w:numPr>
          <w:ilvl w:val="0"/>
          <w:numId w:val="17"/>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 przypadku dokonania bezpośredniej zapłaty podwykonawcy lub dalszemu podwykonawcy, Zamawiający potrąca kwotę wypłaconego wynagrodzenia z wynagrodzenia należnego Wykonawcy.</w:t>
      </w:r>
    </w:p>
    <w:p w14:paraId="4FB6EBE5" w14:textId="77777777" w:rsidR="007D3B96" w:rsidRPr="00602817" w:rsidRDefault="007D3B96" w:rsidP="007D3B96">
      <w:pPr>
        <w:widowControl w:val="0"/>
        <w:numPr>
          <w:ilvl w:val="0"/>
          <w:numId w:val="17"/>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Konieczność wielokrotnego dokonywania bezpośredniej zapłaty podwykonawcy lub dalszemu podwykonawcy lub konieczność dokonania bezpośrednich zapłat na sumę większą niż 5% wartości umowy może stanowić podstawę do odstąpienia od umowy.</w:t>
      </w:r>
    </w:p>
    <w:p w14:paraId="37848742" w14:textId="77777777" w:rsidR="007D3B96" w:rsidRPr="00602817" w:rsidRDefault="007D3B96" w:rsidP="007D3B96">
      <w:pPr>
        <w:widowControl w:val="0"/>
        <w:numPr>
          <w:ilvl w:val="0"/>
          <w:numId w:val="17"/>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Do zasad odpowiedzialności Zamawiającego, Wykonawcy, podwykonawcy lub dalszego podwykonawcy z tytułu wykonanych robót budowlanych stosuje się przepisy ustawy z dnia 23 </w:t>
      </w:r>
      <w:r w:rsidRPr="00602817">
        <w:rPr>
          <w:rFonts w:ascii="Calibri" w:eastAsia="Calibri" w:hAnsi="Calibri" w:cs="Calibri"/>
          <w:sz w:val="22"/>
          <w:szCs w:val="22"/>
          <w:lang w:eastAsia="en-US"/>
        </w:rPr>
        <w:lastRenderedPageBreak/>
        <w:t>kwietnia 1964 r. – Kodeks cywilny, jeżeli przepisy ustawy nie stanowią inaczej.</w:t>
      </w:r>
    </w:p>
    <w:p w14:paraId="7245CB5C" w14:textId="77777777" w:rsidR="007D3B96" w:rsidRPr="00602817" w:rsidRDefault="007D3B96" w:rsidP="007D3B96">
      <w:pPr>
        <w:widowControl w:val="0"/>
        <w:numPr>
          <w:ilvl w:val="0"/>
          <w:numId w:val="17"/>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color w:val="000000"/>
          <w:sz w:val="22"/>
          <w:szCs w:val="22"/>
          <w:lang w:eastAsia="en-US"/>
        </w:rPr>
        <w:t>Wykonawca ponosi odpowiedzialność w przypadku jakichkolwiek szkód wyrządzonych przez swoich podwykonawców Zamawiającemu lub osobom trzecim.</w:t>
      </w:r>
    </w:p>
    <w:p w14:paraId="7A978733" w14:textId="77777777" w:rsidR="007D3B96" w:rsidRDefault="007D3B96" w:rsidP="007D3B96">
      <w:pPr>
        <w:widowControl w:val="0"/>
        <w:numPr>
          <w:ilvl w:val="0"/>
          <w:numId w:val="17"/>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Umowy w sprawach zamówień są jawne, z zastrzeżeniem przepisów dot. tajemnic prawnie chronionych.</w:t>
      </w:r>
    </w:p>
    <w:p w14:paraId="222A9642" w14:textId="76A47A55" w:rsidR="007D3B96" w:rsidRDefault="007D3B96" w:rsidP="007D3B96">
      <w:pPr>
        <w:numPr>
          <w:ilvl w:val="0"/>
          <w:numId w:val="17"/>
        </w:numPr>
        <w:jc w:val="both"/>
        <w:rPr>
          <w:rFonts w:ascii="Calibri" w:eastAsia="Calibri" w:hAnsi="Calibri" w:cs="Calibri"/>
          <w:sz w:val="22"/>
          <w:szCs w:val="22"/>
          <w:lang w:eastAsia="en-US"/>
        </w:rPr>
      </w:pPr>
      <w:r w:rsidRPr="00A85DF2">
        <w:rPr>
          <w:rFonts w:ascii="Calibri" w:eastAsia="Calibri" w:hAnsi="Calibri" w:cs="Calibri"/>
          <w:sz w:val="22"/>
          <w:szCs w:val="22"/>
          <w:lang w:eastAsia="en-US"/>
        </w:rPr>
        <w:t xml:space="preserve">Niezależnie od postanowień ust. 1 – 22 powyżej Zamawiający zastrzega uprawnienie do wstrzymania wypłaty całości lub  części wynagrodzenia Wykonawcy także w tych sytuacjach kiedy do realizacji robót budowlanych zostaną zaangażowani podwykonawcy lub dalsi podwykonawcy, z naruszeniem zasad określonych powyżej, a w szczególności bez uprzedniej akceptacji podwykonawcy lub  dalszego podwykonawcy przez Zamawiającego lub bez akceptacji umowy o podwykonawstwo. W sytuacji, o której mowa w zdaniu poprzedzającym Zamawiający ma prawo żądać od Wykonawcy przedstawienia </w:t>
      </w:r>
      <w:r w:rsidR="002570FD" w:rsidRPr="00234144">
        <w:rPr>
          <w:rFonts w:ascii="Calibri" w:eastAsia="Calibri" w:hAnsi="Calibri" w:cs="Calibri"/>
          <w:sz w:val="22"/>
          <w:szCs w:val="22"/>
          <w:lang w:eastAsia="en-US"/>
        </w:rPr>
        <w:t xml:space="preserve">dowodów </w:t>
      </w:r>
      <w:r w:rsidRPr="00234144">
        <w:rPr>
          <w:rFonts w:ascii="Calibri" w:eastAsia="Calibri" w:hAnsi="Calibri" w:cs="Calibri"/>
          <w:sz w:val="22"/>
          <w:szCs w:val="22"/>
          <w:lang w:eastAsia="en-US"/>
        </w:rPr>
        <w:t>potwierdzających</w:t>
      </w:r>
      <w:r w:rsidRPr="00A85DF2">
        <w:rPr>
          <w:rFonts w:ascii="Calibri" w:eastAsia="Calibri" w:hAnsi="Calibri" w:cs="Calibri"/>
          <w:sz w:val="22"/>
          <w:szCs w:val="22"/>
          <w:lang w:eastAsia="en-US"/>
        </w:rPr>
        <w:t xml:space="preserve">, że Wykonawca wypłacił swoim podwykonawcom  należne im wynagrodzenie. To samo dotyczy rozliczeń pomiędzy podwykonawcami, a dalszymi podwykonawcami. W przypadkach, o których mowa w zdaniach poprzedzających Zamawiający, w razie braku dowodów potwierdzających zapłatę wynagrodzenia podwykonawcy lub dalszemu podwykonawcy,  będzie uprawniony do złożenia sumy wynagrodzenia należnego Wykonawcy do depozytu sądowego. Uprawnienia zastrzeżone w niniejszym ust. 23 nie wyłączają obowiązku zapłaty kary umownej.  </w:t>
      </w:r>
    </w:p>
    <w:p w14:paraId="1F783416" w14:textId="4071FF0C" w:rsidR="00344042" w:rsidRPr="00A85DF2" w:rsidRDefault="00344042" w:rsidP="00344042">
      <w:pPr>
        <w:jc w:val="both"/>
        <w:rPr>
          <w:rFonts w:ascii="Calibri" w:eastAsia="Calibri" w:hAnsi="Calibri" w:cs="Calibri"/>
          <w:sz w:val="22"/>
          <w:szCs w:val="22"/>
          <w:lang w:eastAsia="en-US"/>
        </w:rPr>
      </w:pPr>
    </w:p>
    <w:p w14:paraId="56D316A6" w14:textId="77777777" w:rsidR="007D3B96" w:rsidRPr="00602817" w:rsidRDefault="007D3B96" w:rsidP="007D3B96">
      <w:pPr>
        <w:widowControl w:val="0"/>
        <w:suppressAutoHyphens/>
        <w:autoSpaceDE w:val="0"/>
        <w:autoSpaceDN w:val="0"/>
        <w:adjustRightInd w:val="0"/>
        <w:spacing w:after="160" w:line="276" w:lineRule="auto"/>
        <w:ind w:left="360"/>
        <w:contextualSpacing/>
        <w:jc w:val="both"/>
        <w:rPr>
          <w:rFonts w:ascii="Calibri" w:eastAsia="Calibri" w:hAnsi="Calibri" w:cs="Calibri"/>
          <w:sz w:val="22"/>
          <w:szCs w:val="22"/>
          <w:lang w:eastAsia="en-US"/>
        </w:rPr>
      </w:pPr>
    </w:p>
    <w:p w14:paraId="7B18D2BD" w14:textId="77777777" w:rsidR="007D3B96" w:rsidRDefault="007D3B96" w:rsidP="007D3B96">
      <w:pPr>
        <w:spacing w:before="12" w:line="276" w:lineRule="auto"/>
        <w:jc w:val="center"/>
        <w:rPr>
          <w:rFonts w:ascii="Calibri" w:eastAsia="Calibri" w:hAnsi="Calibri" w:cs="Calibri"/>
          <w:b/>
          <w:color w:val="000000"/>
          <w:sz w:val="22"/>
          <w:szCs w:val="22"/>
          <w:lang w:eastAsia="en-US"/>
        </w:rPr>
      </w:pPr>
    </w:p>
    <w:p w14:paraId="0259A735" w14:textId="77777777" w:rsidR="007D3B96" w:rsidRPr="00602817" w:rsidRDefault="007D3B96" w:rsidP="007D3B96">
      <w:pPr>
        <w:spacing w:before="12" w:line="276" w:lineRule="auto"/>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 6</w:t>
      </w:r>
    </w:p>
    <w:p w14:paraId="44704A2F" w14:textId="77777777" w:rsidR="007D3B96" w:rsidRPr="00602817" w:rsidRDefault="007D3B96" w:rsidP="007D3B96">
      <w:pPr>
        <w:spacing w:before="12" w:after="160" w:line="276" w:lineRule="auto"/>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Odbiory</w:t>
      </w:r>
    </w:p>
    <w:p w14:paraId="22DAD42E" w14:textId="20F5FDC7" w:rsidR="007D3B96" w:rsidRPr="00602817" w:rsidRDefault="007D3B96" w:rsidP="007D3B96">
      <w:pPr>
        <w:numPr>
          <w:ilvl w:val="0"/>
          <w:numId w:val="18"/>
        </w:numPr>
        <w:spacing w:after="160" w:line="259"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Strony postanawiają, że przedmiotem odbioru końcowego będzie całość </w:t>
      </w:r>
      <w:r w:rsidRPr="00A85DF2">
        <w:rPr>
          <w:rFonts w:ascii="Calibri" w:eastAsia="Calibri" w:hAnsi="Calibri" w:cs="Calibri"/>
          <w:sz w:val="22"/>
          <w:szCs w:val="22"/>
          <w:lang w:eastAsia="en-US"/>
        </w:rPr>
        <w:t>zakresu rzeczowego</w:t>
      </w:r>
      <w:r>
        <w:rPr>
          <w:rFonts w:ascii="Calibri" w:eastAsia="Calibri" w:hAnsi="Calibri" w:cs="Calibri"/>
          <w:sz w:val="22"/>
          <w:szCs w:val="22"/>
          <w:lang w:eastAsia="en-US"/>
        </w:rPr>
        <w:t xml:space="preserve"> </w:t>
      </w:r>
      <w:r w:rsidRPr="00602817">
        <w:rPr>
          <w:rFonts w:ascii="Calibri" w:eastAsia="Calibri" w:hAnsi="Calibri" w:cs="Calibri"/>
          <w:sz w:val="22"/>
          <w:szCs w:val="22"/>
          <w:lang w:eastAsia="en-US"/>
        </w:rPr>
        <w:t>umowy</w:t>
      </w:r>
      <w:r w:rsidR="00234144">
        <w:rPr>
          <w:rFonts w:ascii="Calibri" w:eastAsia="Calibri" w:hAnsi="Calibri" w:cs="Calibri"/>
          <w:sz w:val="22"/>
          <w:szCs w:val="22"/>
          <w:lang w:eastAsia="en-US"/>
        </w:rPr>
        <w:t>.</w:t>
      </w:r>
      <w:r>
        <w:rPr>
          <w:rFonts w:ascii="Calibri" w:eastAsia="Calibri" w:hAnsi="Calibri" w:cs="Calibri"/>
          <w:sz w:val="22"/>
          <w:szCs w:val="22"/>
          <w:lang w:eastAsia="en-US"/>
        </w:rPr>
        <w:t xml:space="preserve"> </w:t>
      </w:r>
      <w:r w:rsidRPr="00602817">
        <w:rPr>
          <w:rFonts w:ascii="Calibri" w:eastAsia="Calibri" w:hAnsi="Calibri" w:cs="Calibri"/>
          <w:sz w:val="22"/>
          <w:szCs w:val="22"/>
          <w:lang w:eastAsia="en-US"/>
        </w:rPr>
        <w:t xml:space="preserve">Strony postanawiają, że będą dokonywać odbioru </w:t>
      </w:r>
      <w:r w:rsidR="000C4C8A" w:rsidRPr="00842D3B">
        <w:rPr>
          <w:rFonts w:ascii="Calibri" w:eastAsia="Calibri" w:hAnsi="Calibri" w:cs="Calibri"/>
          <w:color w:val="000000" w:themeColor="text1"/>
          <w:sz w:val="22"/>
          <w:szCs w:val="22"/>
          <w:lang w:eastAsia="en-US"/>
        </w:rPr>
        <w:t>robót</w:t>
      </w:r>
      <w:r w:rsidR="000C4C8A">
        <w:rPr>
          <w:rFonts w:ascii="Calibri" w:eastAsia="Calibri" w:hAnsi="Calibri" w:cs="Calibri"/>
          <w:sz w:val="22"/>
          <w:szCs w:val="22"/>
          <w:lang w:eastAsia="en-US"/>
        </w:rPr>
        <w:t xml:space="preserve"> </w:t>
      </w:r>
      <w:r w:rsidRPr="00602817">
        <w:rPr>
          <w:rFonts w:ascii="Calibri" w:eastAsia="Calibri" w:hAnsi="Calibri" w:cs="Calibri"/>
          <w:sz w:val="22"/>
          <w:szCs w:val="22"/>
          <w:lang w:eastAsia="en-US"/>
        </w:rPr>
        <w:t>zanikających i ulegających zakryciu (w trakcie wykonywania robót) jeżeli takowe będą występowały, odbiór częściowy (w trakcie kolejnych etapów prac, po zgłoszeniu do odbioru przez Wykonawcę) a następnie dokonają odbioru końcowego przedmiotu umowy</w:t>
      </w:r>
      <w:r w:rsidR="00086F3B">
        <w:rPr>
          <w:rFonts w:ascii="Calibri" w:eastAsia="Calibri" w:hAnsi="Calibri" w:cs="Calibri"/>
          <w:sz w:val="22"/>
          <w:szCs w:val="22"/>
          <w:lang w:eastAsia="en-US"/>
        </w:rPr>
        <w:t>.</w:t>
      </w:r>
      <w:r w:rsidRPr="00602817">
        <w:rPr>
          <w:rFonts w:ascii="Calibri" w:eastAsia="Calibri" w:hAnsi="Calibri" w:cs="Calibri"/>
          <w:sz w:val="22"/>
          <w:szCs w:val="22"/>
          <w:lang w:eastAsia="en-US"/>
        </w:rPr>
        <w:t>.</w:t>
      </w:r>
    </w:p>
    <w:p w14:paraId="400AB0CB" w14:textId="77777777" w:rsidR="007D3B96" w:rsidRPr="00602817" w:rsidRDefault="007D3B96" w:rsidP="007D3B96">
      <w:pPr>
        <w:widowControl w:val="0"/>
        <w:numPr>
          <w:ilvl w:val="0"/>
          <w:numId w:val="18"/>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Wykonawca będzie zgłaszał Zamawiającemu możliwe do odbioru etapy robót na piśmie</w:t>
      </w:r>
      <w:r>
        <w:rPr>
          <w:rFonts w:ascii="Calibri" w:eastAsia="Calibri" w:hAnsi="Calibri" w:cs="Calibri"/>
          <w:sz w:val="22"/>
          <w:szCs w:val="22"/>
          <w:lang w:eastAsia="en-US"/>
        </w:rPr>
        <w:t>.</w:t>
      </w:r>
    </w:p>
    <w:p w14:paraId="752D2B8B" w14:textId="77777777" w:rsidR="007D3B96" w:rsidRPr="00602817" w:rsidRDefault="007D3B96" w:rsidP="007D3B96">
      <w:pPr>
        <w:widowControl w:val="0"/>
        <w:numPr>
          <w:ilvl w:val="0"/>
          <w:numId w:val="18"/>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Wykonawca zgłosi Zamawiającemu zakończenie robót na piśmie</w:t>
      </w:r>
      <w:r>
        <w:rPr>
          <w:rFonts w:ascii="Calibri" w:eastAsia="Calibri" w:hAnsi="Calibri" w:cs="Calibri"/>
          <w:sz w:val="22"/>
          <w:szCs w:val="22"/>
          <w:lang w:eastAsia="en-US"/>
        </w:rPr>
        <w:t>.</w:t>
      </w:r>
    </w:p>
    <w:p w14:paraId="60EC5E7E" w14:textId="77777777" w:rsidR="007D3B96" w:rsidRPr="00602817" w:rsidRDefault="007D3B96" w:rsidP="007D3B96">
      <w:pPr>
        <w:widowControl w:val="0"/>
        <w:numPr>
          <w:ilvl w:val="0"/>
          <w:numId w:val="18"/>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Dokonanie potwierdzenia, o którym mowa w ust. 2 lub ust. 3, przez Zamawiającego lub upływ 7 dni od dokonania zgłoszenia przez Wykonawcę stanowi podstawę do pisemnego żądania od Zamawiającego dokonania czynności związanych z przeprowadzeniem odbioru częściowego lub  odbioru całego zakresu robót.</w:t>
      </w:r>
    </w:p>
    <w:p w14:paraId="66F1F04C" w14:textId="77777777" w:rsidR="007D3B96" w:rsidRPr="00602817" w:rsidRDefault="007D3B96" w:rsidP="007D3B96">
      <w:pPr>
        <w:widowControl w:val="0"/>
        <w:numPr>
          <w:ilvl w:val="0"/>
          <w:numId w:val="18"/>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Zamawiający najdalej w ciągu 7 dni od chwili otrzymania zawiadomienia wyznaczy datę odbioru częściowego robót lub odbioru końcowego wszystkich robót.</w:t>
      </w:r>
    </w:p>
    <w:p w14:paraId="6A9C7C5B" w14:textId="2EBC348F" w:rsidR="007D3B96" w:rsidRPr="00602817" w:rsidRDefault="007D3B96" w:rsidP="007D3B96">
      <w:pPr>
        <w:widowControl w:val="0"/>
        <w:numPr>
          <w:ilvl w:val="0"/>
          <w:numId w:val="18"/>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Jeśli w trakcie czynności odbiorowych zostanie ujawnione, iż przedmiot umowy nie został wykonany zgodnie z wymogami § </w:t>
      </w:r>
      <w:r>
        <w:rPr>
          <w:rFonts w:ascii="Calibri" w:eastAsia="Calibri" w:hAnsi="Calibri" w:cs="Calibri"/>
          <w:sz w:val="22"/>
          <w:szCs w:val="22"/>
          <w:lang w:eastAsia="en-US"/>
        </w:rPr>
        <w:t>1</w:t>
      </w:r>
      <w:r w:rsidRPr="00602817">
        <w:rPr>
          <w:rFonts w:ascii="Calibri" w:eastAsia="Calibri" w:hAnsi="Calibri" w:cs="Calibri"/>
          <w:sz w:val="22"/>
          <w:szCs w:val="22"/>
          <w:lang w:eastAsia="en-US"/>
        </w:rPr>
        <w:t xml:space="preserve"> Zamawiający ma prawo do odstąpienia od odbioru i traktuje się, iż obowiązki określone w</w:t>
      </w:r>
      <w:r w:rsidR="00842D3B">
        <w:rPr>
          <w:rFonts w:ascii="Calibri" w:eastAsia="Calibri" w:hAnsi="Calibri" w:cs="Calibri"/>
          <w:sz w:val="22"/>
          <w:szCs w:val="22"/>
          <w:lang w:eastAsia="en-US"/>
        </w:rPr>
        <w:t xml:space="preserve"> </w:t>
      </w:r>
      <w:r w:rsidR="000C4C8A" w:rsidRPr="00842D3B">
        <w:rPr>
          <w:rFonts w:ascii="Calibri" w:eastAsia="Calibri" w:hAnsi="Calibri" w:cs="Calibri"/>
          <w:color w:val="000000" w:themeColor="text1"/>
          <w:sz w:val="22"/>
          <w:szCs w:val="22"/>
          <w:lang w:eastAsia="en-US"/>
        </w:rPr>
        <w:t xml:space="preserve">§ 4 ust. 1 </w:t>
      </w:r>
      <w:r w:rsidRPr="00602817">
        <w:rPr>
          <w:rFonts w:ascii="Calibri" w:eastAsia="Calibri" w:hAnsi="Calibri" w:cs="Calibri"/>
          <w:sz w:val="22"/>
          <w:szCs w:val="22"/>
          <w:lang w:eastAsia="en-US"/>
        </w:rPr>
        <w:t>nie zostały wykonane prawidłowo. Oznaczać to będzie, że nie wykonano robót w terminie zgłoszenia ich przez wykonawcę.</w:t>
      </w:r>
    </w:p>
    <w:p w14:paraId="105BACB7" w14:textId="798BE181" w:rsidR="007D3B96" w:rsidRPr="00602817" w:rsidRDefault="007D3B96" w:rsidP="007D3B96">
      <w:pPr>
        <w:widowControl w:val="0"/>
        <w:numPr>
          <w:ilvl w:val="0"/>
          <w:numId w:val="18"/>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 przypadku zaistnienia sytuacji opisanej w ust. 6 Wykonawca jest zobowiązany dokończyć wykonanie przedmiotu zamówienia i zgłosić zakończenie powtórnie zgodnie z zasadami opisanymi w § 2 us</w:t>
      </w:r>
      <w:r w:rsidRPr="00842D3B">
        <w:rPr>
          <w:rFonts w:ascii="Calibri" w:eastAsia="Calibri" w:hAnsi="Calibri" w:cs="Calibri"/>
          <w:color w:val="000000" w:themeColor="text1"/>
          <w:sz w:val="22"/>
          <w:szCs w:val="22"/>
          <w:lang w:eastAsia="en-US"/>
        </w:rPr>
        <w:t>t.</w:t>
      </w:r>
      <w:r w:rsidR="000C4C8A" w:rsidRPr="00842D3B">
        <w:rPr>
          <w:rFonts w:ascii="Calibri" w:eastAsia="Calibri" w:hAnsi="Calibri" w:cs="Calibri"/>
          <w:color w:val="000000" w:themeColor="text1"/>
          <w:sz w:val="22"/>
          <w:szCs w:val="22"/>
          <w:lang w:eastAsia="en-US"/>
        </w:rPr>
        <w:t xml:space="preserve">7 </w:t>
      </w:r>
      <w:r w:rsidRPr="00602817">
        <w:rPr>
          <w:rFonts w:ascii="Calibri" w:eastAsia="Calibri" w:hAnsi="Calibri" w:cs="Calibri"/>
          <w:sz w:val="22"/>
          <w:szCs w:val="22"/>
          <w:lang w:eastAsia="en-US"/>
        </w:rPr>
        <w:t>oraz § 6 ust. 3.</w:t>
      </w:r>
    </w:p>
    <w:p w14:paraId="27FDB369" w14:textId="77777777" w:rsidR="007D3B96" w:rsidRPr="00602817" w:rsidRDefault="007D3B96" w:rsidP="007D3B96">
      <w:pPr>
        <w:widowControl w:val="0"/>
        <w:numPr>
          <w:ilvl w:val="0"/>
          <w:numId w:val="18"/>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lastRenderedPageBreak/>
        <w:t>Odbiór robót lub odmowa odbioru wraz ze wskazaniem przyczyn, jak również ewentualne wskazanie wad, usterek i szkód nastąpi protokołem odbioru robót.</w:t>
      </w:r>
    </w:p>
    <w:p w14:paraId="4AD88F32" w14:textId="77777777" w:rsidR="007D3B96" w:rsidRDefault="007D3B96" w:rsidP="007D3B96">
      <w:pPr>
        <w:widowControl w:val="0"/>
        <w:suppressAutoHyphens/>
        <w:autoSpaceDE w:val="0"/>
        <w:autoSpaceDN w:val="0"/>
        <w:adjustRightInd w:val="0"/>
        <w:spacing w:line="276" w:lineRule="auto"/>
        <w:ind w:left="720"/>
        <w:contextualSpacing/>
        <w:jc w:val="both"/>
        <w:rPr>
          <w:rFonts w:ascii="Calibri" w:eastAsia="Calibri" w:hAnsi="Calibri" w:cs="Calibri"/>
          <w:sz w:val="22"/>
          <w:szCs w:val="22"/>
          <w:lang w:eastAsia="en-US"/>
        </w:rPr>
      </w:pPr>
    </w:p>
    <w:p w14:paraId="70FA5903" w14:textId="77777777" w:rsidR="009A6510" w:rsidRDefault="009A6510" w:rsidP="007D3B96">
      <w:pPr>
        <w:widowControl w:val="0"/>
        <w:suppressAutoHyphens/>
        <w:autoSpaceDE w:val="0"/>
        <w:autoSpaceDN w:val="0"/>
        <w:adjustRightInd w:val="0"/>
        <w:spacing w:line="276" w:lineRule="auto"/>
        <w:ind w:left="720"/>
        <w:contextualSpacing/>
        <w:jc w:val="both"/>
        <w:rPr>
          <w:rFonts w:ascii="Calibri" w:eastAsia="Calibri" w:hAnsi="Calibri" w:cs="Calibri"/>
          <w:sz w:val="22"/>
          <w:szCs w:val="22"/>
          <w:lang w:eastAsia="en-US"/>
        </w:rPr>
      </w:pPr>
    </w:p>
    <w:p w14:paraId="4F35BEDA" w14:textId="77777777" w:rsidR="009A6510" w:rsidRPr="00602817" w:rsidRDefault="009A6510" w:rsidP="007D3B96">
      <w:pPr>
        <w:widowControl w:val="0"/>
        <w:suppressAutoHyphens/>
        <w:autoSpaceDE w:val="0"/>
        <w:autoSpaceDN w:val="0"/>
        <w:adjustRightInd w:val="0"/>
        <w:spacing w:line="276" w:lineRule="auto"/>
        <w:ind w:left="720"/>
        <w:contextualSpacing/>
        <w:jc w:val="both"/>
        <w:rPr>
          <w:rFonts w:ascii="Calibri" w:eastAsia="Calibri" w:hAnsi="Calibri" w:cs="Calibri"/>
          <w:sz w:val="22"/>
          <w:szCs w:val="22"/>
          <w:lang w:eastAsia="en-US"/>
        </w:rPr>
      </w:pPr>
    </w:p>
    <w:p w14:paraId="5BE78749" w14:textId="77777777" w:rsidR="007D3B96" w:rsidRPr="00602817" w:rsidRDefault="007D3B96" w:rsidP="007D3B96">
      <w:pPr>
        <w:spacing w:before="12" w:line="276" w:lineRule="auto"/>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 7</w:t>
      </w:r>
    </w:p>
    <w:p w14:paraId="5C3DF068" w14:textId="77777777" w:rsidR="007D3B96" w:rsidRPr="00602817" w:rsidRDefault="007D3B96" w:rsidP="007D3B96">
      <w:pPr>
        <w:spacing w:before="12" w:after="160" w:line="276" w:lineRule="auto"/>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Wynagrodzenie</w:t>
      </w:r>
    </w:p>
    <w:p w14:paraId="4F3CAD68" w14:textId="77777777" w:rsidR="007D3B96" w:rsidRPr="00602817" w:rsidRDefault="007D3B96" w:rsidP="007D3B96">
      <w:pPr>
        <w:widowControl w:val="0"/>
        <w:numPr>
          <w:ilvl w:val="0"/>
          <w:numId w:val="19"/>
        </w:numPr>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Za wykonanie Przedmiotu umowy Zamawiający zapłaci Wykonawcy wynagrodzenie w wysokości: </w:t>
      </w:r>
    </w:p>
    <w:p w14:paraId="65D550A3" w14:textId="77777777" w:rsidR="007D3B96" w:rsidRDefault="007D3B96" w:rsidP="007D3B96">
      <w:pPr>
        <w:widowControl w:val="0"/>
        <w:spacing w:line="276" w:lineRule="auto"/>
        <w:ind w:left="360"/>
        <w:contextualSpacing/>
        <w:jc w:val="both"/>
        <w:rPr>
          <w:rFonts w:ascii="Calibri" w:eastAsia="Calibri" w:hAnsi="Calibri" w:cs="Calibri"/>
          <w:sz w:val="22"/>
          <w:szCs w:val="22"/>
          <w:lang w:eastAsia="en-US"/>
        </w:rPr>
      </w:pPr>
    </w:p>
    <w:p w14:paraId="43835F99" w14:textId="77777777" w:rsidR="007D3B96" w:rsidRPr="00995B4E" w:rsidRDefault="007D3B96" w:rsidP="00995B4E">
      <w:pPr>
        <w:pStyle w:val="Akapitzlist"/>
        <w:widowControl w:val="0"/>
        <w:numPr>
          <w:ilvl w:val="0"/>
          <w:numId w:val="41"/>
        </w:numPr>
        <w:spacing w:line="276" w:lineRule="auto"/>
        <w:contextualSpacing/>
        <w:jc w:val="both"/>
        <w:rPr>
          <w:rFonts w:ascii="Calibri" w:eastAsia="Calibri" w:hAnsi="Calibri" w:cs="Calibri"/>
          <w:sz w:val="22"/>
          <w:szCs w:val="22"/>
          <w:lang w:eastAsia="en-US"/>
        </w:rPr>
      </w:pPr>
      <w:r w:rsidRPr="00995B4E">
        <w:rPr>
          <w:rFonts w:ascii="Calibri" w:eastAsia="Calibri" w:hAnsi="Calibri" w:cs="Calibri"/>
          <w:sz w:val="22"/>
          <w:szCs w:val="22"/>
          <w:lang w:eastAsia="en-US"/>
        </w:rPr>
        <w:t xml:space="preserve">…………… zł netto,  </w:t>
      </w:r>
    </w:p>
    <w:p w14:paraId="21F73704" w14:textId="77777777" w:rsidR="007D3B96" w:rsidRPr="00995B4E" w:rsidRDefault="007D3B96" w:rsidP="00995B4E">
      <w:pPr>
        <w:pStyle w:val="Akapitzlist"/>
        <w:widowControl w:val="0"/>
        <w:numPr>
          <w:ilvl w:val="0"/>
          <w:numId w:val="41"/>
        </w:numPr>
        <w:spacing w:line="276" w:lineRule="auto"/>
        <w:contextualSpacing/>
        <w:jc w:val="both"/>
        <w:rPr>
          <w:rFonts w:ascii="Calibri" w:eastAsia="Calibri" w:hAnsi="Calibri" w:cs="Calibri"/>
          <w:sz w:val="22"/>
          <w:szCs w:val="22"/>
          <w:lang w:eastAsia="en-US"/>
        </w:rPr>
      </w:pPr>
      <w:r w:rsidRPr="00995B4E">
        <w:rPr>
          <w:rFonts w:ascii="Calibri" w:eastAsia="Calibri" w:hAnsi="Calibri" w:cs="Calibri"/>
          <w:sz w:val="22"/>
          <w:szCs w:val="22"/>
          <w:lang w:eastAsia="en-US"/>
        </w:rPr>
        <w:t>…………… zł Podatek VAT w wysokości ……%</w:t>
      </w:r>
    </w:p>
    <w:p w14:paraId="24066467" w14:textId="77777777" w:rsidR="007D3B96" w:rsidRPr="00995B4E" w:rsidRDefault="007D3B96" w:rsidP="00995B4E">
      <w:pPr>
        <w:pStyle w:val="Akapitzlist"/>
        <w:widowControl w:val="0"/>
        <w:numPr>
          <w:ilvl w:val="0"/>
          <w:numId w:val="41"/>
        </w:numPr>
        <w:spacing w:line="276" w:lineRule="auto"/>
        <w:contextualSpacing/>
        <w:jc w:val="both"/>
        <w:rPr>
          <w:rFonts w:ascii="Calibri" w:eastAsia="Calibri" w:hAnsi="Calibri" w:cs="Calibri"/>
          <w:sz w:val="22"/>
          <w:szCs w:val="22"/>
          <w:lang w:eastAsia="en-US"/>
        </w:rPr>
      </w:pPr>
      <w:r w:rsidRPr="00995B4E">
        <w:rPr>
          <w:rFonts w:ascii="Calibri" w:eastAsia="Calibri" w:hAnsi="Calibri" w:cs="Calibri"/>
          <w:sz w:val="22"/>
          <w:szCs w:val="22"/>
          <w:lang w:eastAsia="en-US"/>
        </w:rPr>
        <w:t>…………….. zł brutto (słownie: ………………………………..)</w:t>
      </w:r>
    </w:p>
    <w:p w14:paraId="244695FE" w14:textId="17A2AB94" w:rsidR="007D3B96" w:rsidRDefault="007D3B96" w:rsidP="007D3B96">
      <w:pPr>
        <w:widowControl w:val="0"/>
        <w:spacing w:line="276" w:lineRule="auto"/>
        <w:ind w:left="360"/>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określone w </w:t>
      </w:r>
      <w:r w:rsidR="004422E3">
        <w:rPr>
          <w:rFonts w:ascii="Calibri" w:eastAsia="Calibri" w:hAnsi="Calibri" w:cs="Calibri"/>
          <w:sz w:val="22"/>
          <w:szCs w:val="22"/>
          <w:lang w:eastAsia="en-US"/>
        </w:rPr>
        <w:t xml:space="preserve">(zał. </w:t>
      </w:r>
      <w:r w:rsidR="004422E3" w:rsidRPr="004422E3">
        <w:rPr>
          <w:rFonts w:ascii="Calibri" w:eastAsia="Calibri" w:hAnsi="Calibri" w:cs="Calibri"/>
          <w:sz w:val="22"/>
          <w:szCs w:val="22"/>
          <w:lang w:eastAsia="en-US"/>
        </w:rPr>
        <w:t>nr 1 formularz oferty aktualizacja</w:t>
      </w:r>
      <w:r w:rsidR="004422E3">
        <w:rPr>
          <w:rFonts w:ascii="Calibri" w:eastAsia="Calibri" w:hAnsi="Calibri" w:cs="Calibri"/>
          <w:sz w:val="22"/>
          <w:szCs w:val="22"/>
          <w:lang w:eastAsia="en-US"/>
        </w:rPr>
        <w:t>)</w:t>
      </w:r>
      <w:r w:rsidR="004422E3" w:rsidRPr="004422E3">
        <w:rPr>
          <w:rFonts w:ascii="Calibri" w:eastAsia="Calibri" w:hAnsi="Calibri" w:cs="Calibri"/>
          <w:sz w:val="22"/>
          <w:szCs w:val="22"/>
          <w:lang w:eastAsia="en-US"/>
        </w:rPr>
        <w:t xml:space="preserve"> </w:t>
      </w:r>
      <w:r w:rsidRPr="00602817">
        <w:rPr>
          <w:rFonts w:ascii="Calibri" w:eastAsia="Calibri" w:hAnsi="Calibri" w:cs="Calibri"/>
          <w:sz w:val="22"/>
          <w:szCs w:val="22"/>
          <w:lang w:eastAsia="en-US"/>
        </w:rPr>
        <w:t>Ofercie Wykonawcy stanowiącej załącznik do umowy.</w:t>
      </w:r>
    </w:p>
    <w:p w14:paraId="42F4EB31" w14:textId="77777777" w:rsidR="007D3B96" w:rsidRPr="00602817" w:rsidRDefault="007D3B96" w:rsidP="007D3B96">
      <w:pPr>
        <w:widowControl w:val="0"/>
        <w:spacing w:line="276" w:lineRule="auto"/>
        <w:ind w:left="360"/>
        <w:contextualSpacing/>
        <w:jc w:val="both"/>
        <w:rPr>
          <w:rFonts w:ascii="Calibri" w:eastAsia="Calibri" w:hAnsi="Calibri" w:cs="Calibri"/>
          <w:sz w:val="22"/>
          <w:szCs w:val="22"/>
          <w:lang w:eastAsia="en-US"/>
        </w:rPr>
      </w:pPr>
    </w:p>
    <w:p w14:paraId="48EFA04D" w14:textId="77777777" w:rsidR="007D3B96" w:rsidRPr="00602817" w:rsidRDefault="007D3B96" w:rsidP="007D3B96">
      <w:pPr>
        <w:widowControl w:val="0"/>
        <w:numPr>
          <w:ilvl w:val="0"/>
          <w:numId w:val="19"/>
        </w:numPr>
        <w:spacing w:after="160" w:line="276" w:lineRule="auto"/>
        <w:contextualSpacing/>
        <w:jc w:val="both"/>
        <w:rPr>
          <w:rFonts w:ascii="Calibri" w:eastAsia="Calibri" w:hAnsi="Calibri" w:cs="Calibri"/>
          <w:strike/>
          <w:sz w:val="22"/>
          <w:szCs w:val="22"/>
          <w:lang w:eastAsia="en-US"/>
        </w:rPr>
      </w:pPr>
      <w:r w:rsidRPr="00602817">
        <w:rPr>
          <w:rFonts w:ascii="Calibri" w:eastAsia="Calibri" w:hAnsi="Calibri" w:cs="Calibri"/>
          <w:bCs/>
          <w:sz w:val="22"/>
          <w:szCs w:val="22"/>
          <w:lang w:eastAsia="en-US"/>
        </w:rPr>
        <w:t xml:space="preserve">Wynagrodzenie za wykonanie robót budowlanych </w:t>
      </w:r>
      <w:r w:rsidRPr="00602817">
        <w:rPr>
          <w:rFonts w:ascii="Calibri" w:eastAsia="Calibri" w:hAnsi="Calibri" w:cs="Calibri"/>
          <w:sz w:val="22"/>
          <w:szCs w:val="22"/>
          <w:lang w:eastAsia="en-US"/>
        </w:rPr>
        <w:t xml:space="preserve">ma charakter kosztorysowy </w:t>
      </w:r>
      <w:r w:rsidRPr="00602817">
        <w:rPr>
          <w:rFonts w:ascii="Calibri" w:eastAsia="Calibri" w:hAnsi="Calibri" w:cs="Calibri"/>
          <w:noProof/>
          <w:color w:val="000000"/>
          <w:sz w:val="22"/>
          <w:szCs w:val="22"/>
          <w:lang w:eastAsia="en-US"/>
        </w:rPr>
        <w:t xml:space="preserve">w znaczeniu i ze skutkami wynikającymi z art. 629 </w:t>
      </w:r>
      <w:r w:rsidRPr="00602817">
        <w:rPr>
          <w:rFonts w:ascii="Calibri" w:eastAsia="Calibri" w:hAnsi="Calibri" w:cs="Calibri"/>
          <w:sz w:val="22"/>
          <w:szCs w:val="22"/>
          <w:lang w:eastAsia="en-US"/>
        </w:rPr>
        <w:t xml:space="preserve">ustawy z dnia 23 kwietnia 1964 r. – Kodeks cywilny. </w:t>
      </w:r>
    </w:p>
    <w:p w14:paraId="2BE57A39" w14:textId="77777777" w:rsidR="007D3B96" w:rsidRPr="00602817" w:rsidRDefault="007D3B96" w:rsidP="007D3B96">
      <w:pPr>
        <w:widowControl w:val="0"/>
        <w:numPr>
          <w:ilvl w:val="0"/>
          <w:numId w:val="19"/>
        </w:numPr>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Wynagrodzenie o którym mowa w ust. 1 zawiera wszelkie koszty wymagane dla kompleksowej realizacji Przedmiotu Umowy, w tym wynikające z wymagań określonych w Specyfikacji Warunków Zamówienia. </w:t>
      </w:r>
    </w:p>
    <w:p w14:paraId="1D8EA4CA" w14:textId="77777777" w:rsidR="007D3B96" w:rsidRPr="00602817" w:rsidRDefault="007D3B96" w:rsidP="007D3B96">
      <w:pPr>
        <w:widowControl w:val="0"/>
        <w:numPr>
          <w:ilvl w:val="0"/>
          <w:numId w:val="19"/>
        </w:numPr>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Wynagrodzenie o którym mowa w ust. 1 umowy obejmuje wszystkie koszty związane z czynnościami wskazanymi w ofercie Wykonawcy, w tym ryzyko Wykonawcy z tytułu oszacowania wszelkich kosztów związanych z realizacją Przedmiotu Umowy, a także oddziaływania innych czynników mających lub mogących mieć wpływ na koszty leżące po stronie Wykonawcy.</w:t>
      </w:r>
    </w:p>
    <w:p w14:paraId="0454A92F" w14:textId="77777777" w:rsidR="007D3B96" w:rsidRDefault="007D3B96" w:rsidP="007D3B96">
      <w:pPr>
        <w:widowControl w:val="0"/>
        <w:numPr>
          <w:ilvl w:val="0"/>
          <w:numId w:val="19"/>
        </w:numPr>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Niedoszacowanie, pominięcie oraz brak rozpoznania zakresu Przedmiotu Umowy nie może być podstawą do żądania zmiany wynagrodzenia określonego w ust. 1 niniejszego paragrafu.</w:t>
      </w:r>
    </w:p>
    <w:p w14:paraId="3EEB34B5" w14:textId="3710688F" w:rsidR="007D3B96" w:rsidRPr="00A85DF2" w:rsidRDefault="007D3B96" w:rsidP="007D3B96">
      <w:pPr>
        <w:widowControl w:val="0"/>
        <w:numPr>
          <w:ilvl w:val="0"/>
          <w:numId w:val="19"/>
        </w:numPr>
        <w:spacing w:after="160" w:line="276" w:lineRule="auto"/>
        <w:contextualSpacing/>
        <w:jc w:val="both"/>
        <w:rPr>
          <w:rFonts w:ascii="Calibri" w:eastAsia="Calibri" w:hAnsi="Calibri" w:cs="Calibri"/>
          <w:sz w:val="22"/>
          <w:szCs w:val="22"/>
          <w:lang w:eastAsia="en-US"/>
        </w:rPr>
      </w:pPr>
      <w:r w:rsidRPr="00A85DF2">
        <w:rPr>
          <w:rFonts w:ascii="Calibri" w:eastAsia="Calibri" w:hAnsi="Calibri" w:cs="Calibri"/>
          <w:sz w:val="22"/>
          <w:szCs w:val="22"/>
          <w:lang w:eastAsia="en-US"/>
        </w:rPr>
        <w:t>Ostateczne wynagrodzenie Wykonawcy zostanie ustalone w oparciu o rzeczywiste ilości faktycznie wykonanych prac oraz o stawki jednostkowe podane w kosztorysie ofertowym</w:t>
      </w:r>
      <w:r w:rsidR="000C4C8A" w:rsidRPr="00842D3B">
        <w:rPr>
          <w:rFonts w:ascii="Calibri" w:eastAsia="Calibri" w:hAnsi="Calibri" w:cs="Calibri"/>
          <w:color w:val="000000" w:themeColor="text1"/>
          <w:sz w:val="22"/>
          <w:szCs w:val="22"/>
          <w:lang w:eastAsia="en-US"/>
        </w:rPr>
        <w:t>, przy uwzględnieniu ewentualnych waloryzacji lub innych zmian wprowadzonych na podstawie aneksów do Umowy.</w:t>
      </w:r>
      <w:r w:rsidRPr="00842D3B">
        <w:rPr>
          <w:rFonts w:ascii="Calibri" w:eastAsia="Calibri" w:hAnsi="Calibri" w:cs="Calibri"/>
          <w:color w:val="000000" w:themeColor="text1"/>
          <w:sz w:val="22"/>
          <w:szCs w:val="22"/>
          <w:lang w:eastAsia="en-US"/>
        </w:rPr>
        <w:t xml:space="preserve"> </w:t>
      </w:r>
    </w:p>
    <w:p w14:paraId="6051EC47" w14:textId="77777777" w:rsidR="007D3B96" w:rsidRDefault="007D3B96" w:rsidP="007D3B96">
      <w:pPr>
        <w:spacing w:before="12" w:line="276" w:lineRule="auto"/>
        <w:jc w:val="center"/>
        <w:rPr>
          <w:rFonts w:ascii="Calibri" w:eastAsia="Calibri" w:hAnsi="Calibri" w:cs="Calibri"/>
          <w:b/>
          <w:color w:val="000000"/>
          <w:sz w:val="22"/>
          <w:szCs w:val="22"/>
          <w:lang w:eastAsia="en-US"/>
        </w:rPr>
      </w:pPr>
    </w:p>
    <w:p w14:paraId="41E2488B" w14:textId="77777777" w:rsidR="007D3B96" w:rsidRPr="00602817" w:rsidRDefault="007D3B96" w:rsidP="007D3B96">
      <w:pPr>
        <w:spacing w:before="12" w:line="276" w:lineRule="auto"/>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 8</w:t>
      </w:r>
    </w:p>
    <w:p w14:paraId="2105D3CA" w14:textId="77777777" w:rsidR="007D3B96" w:rsidRPr="00602817" w:rsidRDefault="007D3B96" w:rsidP="007D3B96">
      <w:pPr>
        <w:spacing w:before="12" w:after="160" w:line="276" w:lineRule="auto"/>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Rozliczenie</w:t>
      </w:r>
    </w:p>
    <w:p w14:paraId="779AB74F" w14:textId="2F55898E" w:rsidR="007D3B96" w:rsidRPr="00602817" w:rsidRDefault="007D3B96" w:rsidP="007D3B96">
      <w:pPr>
        <w:widowControl w:val="0"/>
        <w:numPr>
          <w:ilvl w:val="0"/>
          <w:numId w:val="20"/>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Rozliczenie umowy za wykonane i odebrane przez Zamaw</w:t>
      </w:r>
      <w:r w:rsidR="00086F3B">
        <w:rPr>
          <w:rFonts w:ascii="Calibri" w:eastAsia="Calibri" w:hAnsi="Calibri" w:cs="Calibri"/>
          <w:sz w:val="22"/>
          <w:szCs w:val="22"/>
          <w:lang w:eastAsia="en-US"/>
        </w:rPr>
        <w:t>iającego zadani</w:t>
      </w:r>
      <w:r w:rsidR="00A41D88">
        <w:rPr>
          <w:rFonts w:ascii="Calibri" w:eastAsia="Calibri" w:hAnsi="Calibri" w:cs="Calibri"/>
          <w:sz w:val="22"/>
          <w:szCs w:val="22"/>
          <w:lang w:eastAsia="en-US"/>
        </w:rPr>
        <w:t>e</w:t>
      </w:r>
      <w:r w:rsidR="00086F3B">
        <w:rPr>
          <w:rFonts w:ascii="Calibri" w:eastAsia="Calibri" w:hAnsi="Calibri" w:cs="Calibri"/>
          <w:sz w:val="22"/>
          <w:szCs w:val="22"/>
          <w:lang w:eastAsia="en-US"/>
        </w:rPr>
        <w:t xml:space="preserve"> nastąpi fakturami częściowymi</w:t>
      </w:r>
      <w:r w:rsidR="00A41D88">
        <w:rPr>
          <w:rFonts w:ascii="Calibri" w:eastAsia="Calibri" w:hAnsi="Calibri" w:cs="Calibri"/>
          <w:sz w:val="22"/>
          <w:szCs w:val="22"/>
          <w:lang w:eastAsia="en-US"/>
        </w:rPr>
        <w:t xml:space="preserve"> </w:t>
      </w:r>
      <w:r w:rsidR="00A41D88" w:rsidRPr="00842D3B">
        <w:rPr>
          <w:rFonts w:ascii="Calibri" w:eastAsia="Calibri" w:hAnsi="Calibri" w:cs="Calibri"/>
          <w:color w:val="000000" w:themeColor="text1"/>
          <w:sz w:val="22"/>
          <w:szCs w:val="22"/>
          <w:lang w:eastAsia="en-US"/>
        </w:rPr>
        <w:t>oraz fakturą końcową.</w:t>
      </w:r>
    </w:p>
    <w:p w14:paraId="0577441E" w14:textId="37E43511" w:rsidR="007D3B96" w:rsidRPr="00602817" w:rsidRDefault="007D3B96" w:rsidP="009A6510">
      <w:pPr>
        <w:widowControl w:val="0"/>
        <w:numPr>
          <w:ilvl w:val="0"/>
          <w:numId w:val="20"/>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Strony ustalają, że podstawą do wystawienia faktury będzie bezusterkowy protokół odbioru </w:t>
      </w:r>
      <w:r w:rsidR="00086F3B">
        <w:rPr>
          <w:rFonts w:ascii="Calibri" w:eastAsia="Calibri" w:hAnsi="Calibri" w:cs="Calibri"/>
          <w:sz w:val="22"/>
          <w:szCs w:val="22"/>
          <w:lang w:eastAsia="en-US"/>
        </w:rPr>
        <w:t xml:space="preserve">częściowego lub </w:t>
      </w:r>
      <w:r w:rsidRPr="00602817">
        <w:rPr>
          <w:rFonts w:ascii="Calibri" w:eastAsia="Calibri" w:hAnsi="Calibri" w:cs="Calibri"/>
          <w:sz w:val="22"/>
          <w:szCs w:val="22"/>
          <w:lang w:eastAsia="en-US"/>
        </w:rPr>
        <w:t xml:space="preserve">końcowego zadania </w:t>
      </w:r>
      <w:r w:rsidRPr="00602817">
        <w:rPr>
          <w:rFonts w:ascii="Calibri" w:eastAsia="Calibri" w:hAnsi="Calibri" w:cs="Calibri"/>
          <w:snapToGrid w:val="0"/>
          <w:sz w:val="22"/>
          <w:szCs w:val="22"/>
          <w:lang w:eastAsia="en-US"/>
        </w:rPr>
        <w:t>podpisany</w:t>
      </w:r>
      <w:r w:rsidRPr="00602817">
        <w:rPr>
          <w:rFonts w:ascii="Calibri" w:eastAsia="Calibri" w:hAnsi="Calibri" w:cs="Calibri"/>
          <w:snapToGrid w:val="0"/>
          <w:color w:val="FF0000"/>
          <w:sz w:val="22"/>
          <w:szCs w:val="22"/>
          <w:lang w:eastAsia="en-US"/>
        </w:rPr>
        <w:t xml:space="preserve"> </w:t>
      </w:r>
      <w:r w:rsidRPr="00602817">
        <w:rPr>
          <w:rFonts w:ascii="Calibri" w:eastAsia="Calibri" w:hAnsi="Calibri" w:cs="Calibri"/>
          <w:snapToGrid w:val="0"/>
          <w:sz w:val="22"/>
          <w:szCs w:val="22"/>
          <w:lang w:eastAsia="en-US"/>
        </w:rPr>
        <w:t>przez Zamawiającego</w:t>
      </w:r>
      <w:r w:rsidR="009A6510">
        <w:rPr>
          <w:rFonts w:ascii="Calibri" w:eastAsia="Calibri" w:hAnsi="Calibri" w:cs="Calibri"/>
          <w:snapToGrid w:val="0"/>
          <w:sz w:val="22"/>
          <w:szCs w:val="22"/>
          <w:lang w:eastAsia="en-US"/>
        </w:rPr>
        <w:t>,</w:t>
      </w:r>
      <w:r w:rsidRPr="00602817">
        <w:rPr>
          <w:rFonts w:ascii="Calibri" w:eastAsia="Calibri" w:hAnsi="Calibri" w:cs="Calibri"/>
          <w:snapToGrid w:val="0"/>
          <w:sz w:val="22"/>
          <w:szCs w:val="22"/>
          <w:lang w:eastAsia="en-US"/>
        </w:rPr>
        <w:t xml:space="preserve"> Przedstawiciela Wykonawcy. Każdy Protokół stanowić będzie załącznik do faktury.</w:t>
      </w:r>
    </w:p>
    <w:p w14:paraId="4B7CF476" w14:textId="007CE97E" w:rsidR="007D3B96" w:rsidRPr="00602817" w:rsidRDefault="007D3B96" w:rsidP="009A6510">
      <w:pPr>
        <w:widowControl w:val="0"/>
        <w:numPr>
          <w:ilvl w:val="0"/>
          <w:numId w:val="20"/>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Protokół </w:t>
      </w:r>
      <w:r w:rsidR="00086F3B">
        <w:rPr>
          <w:rFonts w:ascii="Calibri" w:eastAsia="Calibri" w:hAnsi="Calibri" w:cs="Calibri"/>
          <w:sz w:val="22"/>
          <w:szCs w:val="22"/>
          <w:lang w:eastAsia="en-US"/>
        </w:rPr>
        <w:t xml:space="preserve">częściowego lub </w:t>
      </w:r>
      <w:r w:rsidRPr="00602817">
        <w:rPr>
          <w:rFonts w:ascii="Calibri" w:eastAsia="Calibri" w:hAnsi="Calibri" w:cs="Calibri"/>
          <w:sz w:val="22"/>
          <w:szCs w:val="22"/>
          <w:lang w:eastAsia="en-US"/>
        </w:rPr>
        <w:t>końcowego odbioru robót winien być podpisany przez Przedstawiciela Zamawiając</w:t>
      </w:r>
      <w:r w:rsidR="009A6510">
        <w:rPr>
          <w:rFonts w:ascii="Calibri" w:eastAsia="Calibri" w:hAnsi="Calibri" w:cs="Calibri"/>
          <w:sz w:val="22"/>
          <w:szCs w:val="22"/>
          <w:lang w:eastAsia="en-US"/>
        </w:rPr>
        <w:t>ego, Przedstawiciela Wykonawcy,</w:t>
      </w:r>
      <w:r w:rsidRPr="00602817">
        <w:rPr>
          <w:rFonts w:ascii="Calibri" w:eastAsia="Calibri" w:hAnsi="Calibri" w:cs="Calibri"/>
          <w:sz w:val="22"/>
          <w:szCs w:val="22"/>
          <w:lang w:eastAsia="en-US"/>
        </w:rPr>
        <w:t xml:space="preserve"> członków Komisji Odbio</w:t>
      </w:r>
      <w:r w:rsidR="009A6510">
        <w:rPr>
          <w:rFonts w:ascii="Calibri" w:eastAsia="Calibri" w:hAnsi="Calibri" w:cs="Calibri"/>
          <w:sz w:val="22"/>
          <w:szCs w:val="22"/>
          <w:lang w:eastAsia="en-US"/>
        </w:rPr>
        <w:t xml:space="preserve">rowej którą powoła Zamawiający </w:t>
      </w:r>
      <w:r w:rsidR="009A6510" w:rsidRPr="009A6510">
        <w:rPr>
          <w:rFonts w:ascii="Calibri" w:eastAsia="Calibri" w:hAnsi="Calibri" w:cs="Calibri"/>
          <w:sz w:val="22"/>
          <w:szCs w:val="22"/>
          <w:lang w:eastAsia="en-US"/>
        </w:rPr>
        <w:t>oraz Przedstawiciela Konserwatora Zabytków jeśli będzie wymagane przepisami prawa</w:t>
      </w:r>
    </w:p>
    <w:p w14:paraId="13BB2A3D" w14:textId="6E799EBA" w:rsidR="007D3B96" w:rsidRPr="00602817" w:rsidRDefault="007D3B96" w:rsidP="007D3B96">
      <w:pPr>
        <w:widowControl w:val="0"/>
        <w:numPr>
          <w:ilvl w:val="0"/>
          <w:numId w:val="20"/>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color w:val="000000"/>
          <w:sz w:val="22"/>
          <w:szCs w:val="22"/>
          <w:lang w:eastAsia="en-US"/>
        </w:rPr>
        <w:t xml:space="preserve">Płatność będzie dokonana przelewem na wskazany przez Wykonawcę na fakturze rachunek </w:t>
      </w:r>
      <w:r w:rsidRPr="00602817">
        <w:rPr>
          <w:rFonts w:ascii="Calibri" w:eastAsia="Calibri" w:hAnsi="Calibri" w:cs="Calibri"/>
          <w:color w:val="000000"/>
          <w:sz w:val="22"/>
          <w:szCs w:val="22"/>
          <w:lang w:eastAsia="en-US"/>
        </w:rPr>
        <w:lastRenderedPageBreak/>
        <w:t xml:space="preserve">bankowy, w terminie do </w:t>
      </w:r>
      <w:r w:rsidRPr="00602817">
        <w:rPr>
          <w:rFonts w:ascii="Calibri" w:eastAsia="Calibri" w:hAnsi="Calibri" w:cs="Calibri"/>
          <w:b/>
          <w:color w:val="000000"/>
          <w:sz w:val="22"/>
          <w:szCs w:val="22"/>
          <w:lang w:eastAsia="en-US"/>
        </w:rPr>
        <w:t>30 dni</w:t>
      </w:r>
      <w:r w:rsidRPr="00602817">
        <w:rPr>
          <w:rFonts w:ascii="Calibri" w:eastAsia="Calibri" w:hAnsi="Calibri" w:cs="Calibri"/>
          <w:color w:val="000000"/>
          <w:sz w:val="22"/>
          <w:szCs w:val="22"/>
          <w:lang w:eastAsia="en-US"/>
        </w:rPr>
        <w:t xml:space="preserve"> od daty otrzymania przez Zamawiającego faktury wraz z zatwierdzonym </w:t>
      </w:r>
      <w:r w:rsidRPr="00602817">
        <w:rPr>
          <w:rFonts w:ascii="Calibri" w:eastAsia="Calibri" w:hAnsi="Calibri" w:cs="Calibri"/>
          <w:sz w:val="22"/>
          <w:szCs w:val="22"/>
          <w:lang w:eastAsia="en-US"/>
        </w:rPr>
        <w:t xml:space="preserve">przez Zamawiającego </w:t>
      </w:r>
      <w:r w:rsidRPr="00602817">
        <w:rPr>
          <w:rFonts w:ascii="Calibri" w:eastAsia="Calibri" w:hAnsi="Calibri" w:cs="Calibri"/>
          <w:color w:val="000000"/>
          <w:sz w:val="22"/>
          <w:szCs w:val="22"/>
          <w:lang w:eastAsia="en-US"/>
        </w:rPr>
        <w:t xml:space="preserve">protokołem odbioru </w:t>
      </w:r>
      <w:r w:rsidR="00086F3B">
        <w:rPr>
          <w:rFonts w:ascii="Calibri" w:eastAsia="Calibri" w:hAnsi="Calibri" w:cs="Calibri"/>
          <w:color w:val="000000"/>
          <w:sz w:val="22"/>
          <w:szCs w:val="22"/>
          <w:lang w:eastAsia="en-US"/>
        </w:rPr>
        <w:t>częściowego lub końcowego</w:t>
      </w:r>
      <w:r w:rsidRPr="00602817">
        <w:rPr>
          <w:rFonts w:ascii="Calibri" w:eastAsia="Calibri" w:hAnsi="Calibri" w:cs="Calibri"/>
          <w:color w:val="000000"/>
          <w:sz w:val="22"/>
          <w:szCs w:val="22"/>
          <w:lang w:eastAsia="en-US"/>
        </w:rPr>
        <w:t>.</w:t>
      </w:r>
    </w:p>
    <w:p w14:paraId="0E5011B2" w14:textId="77777777" w:rsidR="007D3B96" w:rsidRPr="00602817" w:rsidRDefault="007D3B96" w:rsidP="007D3B96">
      <w:pPr>
        <w:widowControl w:val="0"/>
        <w:numPr>
          <w:ilvl w:val="0"/>
          <w:numId w:val="20"/>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 przypadku zatrudnienia przez Wykonawcę robót podwykonawców, załącznikiem do faktury, będą oświadczenia podwykonawców o braku wymagalnych zobowiązań wynikających z umów, o których mowa w § 5 ust 2 umowy.</w:t>
      </w:r>
    </w:p>
    <w:p w14:paraId="30C3A199" w14:textId="77777777" w:rsidR="007D3B96" w:rsidRPr="00602817" w:rsidRDefault="007D3B96" w:rsidP="007D3B96">
      <w:pPr>
        <w:widowControl w:val="0"/>
        <w:numPr>
          <w:ilvl w:val="0"/>
          <w:numId w:val="20"/>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Strony ustalają, iż zapłata następuje z dniem obciążenia rachunku Zamawiającego.</w:t>
      </w:r>
    </w:p>
    <w:p w14:paraId="5C1B2C71" w14:textId="77777777" w:rsidR="007D3B96" w:rsidRPr="00602817" w:rsidRDefault="007D3B96" w:rsidP="007D3B96">
      <w:pPr>
        <w:widowControl w:val="0"/>
        <w:numPr>
          <w:ilvl w:val="0"/>
          <w:numId w:val="20"/>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Wykonawca upoważnia Zamawiającego do potrącenia z wynagrodzenia wszelkich należności przysługujących Zamawiającemu od Wykonawcy w związku z realizacją niniejszej Umowy.</w:t>
      </w:r>
    </w:p>
    <w:p w14:paraId="1984DE4B" w14:textId="77777777" w:rsidR="007D3B96" w:rsidRPr="00602817" w:rsidRDefault="007D3B96" w:rsidP="007D3B96">
      <w:pPr>
        <w:widowControl w:val="0"/>
        <w:numPr>
          <w:ilvl w:val="0"/>
          <w:numId w:val="20"/>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color w:val="000000"/>
          <w:sz w:val="22"/>
          <w:szCs w:val="22"/>
          <w:lang w:eastAsia="en-US"/>
        </w:rPr>
        <w:t>Za nieterminow</w:t>
      </w:r>
      <w:r w:rsidRPr="00A85DF2">
        <w:rPr>
          <w:rFonts w:ascii="Calibri" w:eastAsia="Calibri" w:hAnsi="Calibri" w:cs="Calibri"/>
          <w:sz w:val="22"/>
          <w:szCs w:val="22"/>
          <w:lang w:eastAsia="en-US"/>
        </w:rPr>
        <w:t xml:space="preserve">e płatności faktur, Wykonawca ma prawo naliczyć odsetki ustawowe lub odsetki ustawowe za opóźnienie w transakcjach handlowych, jeżeli Wykonawca jest podmiotem do którego stosuje się przepisy o przeciwdziałaniu nadmiernym opóźnieniom w transakcjach handlowych. </w:t>
      </w:r>
    </w:p>
    <w:p w14:paraId="1950A4A9" w14:textId="77777777" w:rsidR="007D3B96" w:rsidRPr="00602817" w:rsidRDefault="007D3B96" w:rsidP="007D3B96">
      <w:pPr>
        <w:widowControl w:val="0"/>
        <w:numPr>
          <w:ilvl w:val="0"/>
          <w:numId w:val="20"/>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Wykonawca oświadcza, że jest podatnikiem podatku VAT, uprawnionym do wystawienia faktury VAT. Numer NIP Wykonawcy </w:t>
      </w:r>
      <w:r>
        <w:rPr>
          <w:rFonts w:ascii="Calibri" w:eastAsia="Calibri" w:hAnsi="Calibri" w:cs="Calibri"/>
          <w:color w:val="000000"/>
          <w:sz w:val="22"/>
          <w:szCs w:val="22"/>
          <w:lang w:eastAsia="en-US"/>
        </w:rPr>
        <w:t>NIP: ………………………</w:t>
      </w:r>
    </w:p>
    <w:p w14:paraId="45C9B0D3" w14:textId="77777777" w:rsidR="009A6510" w:rsidRDefault="009A6510" w:rsidP="007D3B96">
      <w:pPr>
        <w:spacing w:before="12" w:line="276" w:lineRule="auto"/>
        <w:jc w:val="center"/>
        <w:rPr>
          <w:rFonts w:ascii="Calibri" w:eastAsia="Calibri" w:hAnsi="Calibri" w:cs="Calibri"/>
          <w:b/>
          <w:color w:val="000000"/>
          <w:sz w:val="22"/>
          <w:szCs w:val="22"/>
          <w:lang w:eastAsia="en-US"/>
        </w:rPr>
      </w:pPr>
    </w:p>
    <w:p w14:paraId="659168CA" w14:textId="77777777" w:rsidR="009A6510" w:rsidRDefault="009A6510" w:rsidP="007D3B96">
      <w:pPr>
        <w:spacing w:before="12" w:line="276" w:lineRule="auto"/>
        <w:jc w:val="center"/>
        <w:rPr>
          <w:rFonts w:ascii="Calibri" w:eastAsia="Calibri" w:hAnsi="Calibri" w:cs="Calibri"/>
          <w:b/>
          <w:color w:val="000000"/>
          <w:sz w:val="22"/>
          <w:szCs w:val="22"/>
          <w:lang w:eastAsia="en-US"/>
        </w:rPr>
      </w:pPr>
    </w:p>
    <w:p w14:paraId="166DFAEE" w14:textId="77777777" w:rsidR="007D3B96" w:rsidRPr="00602817" w:rsidRDefault="007D3B96" w:rsidP="007D3B96">
      <w:pPr>
        <w:spacing w:before="12" w:line="276" w:lineRule="auto"/>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 9</w:t>
      </w:r>
    </w:p>
    <w:p w14:paraId="1440455F" w14:textId="77777777" w:rsidR="007D3B96" w:rsidRPr="00602817" w:rsidRDefault="007D3B96" w:rsidP="007D3B96">
      <w:pPr>
        <w:spacing w:after="160" w:line="259" w:lineRule="auto"/>
        <w:jc w:val="center"/>
        <w:rPr>
          <w:rFonts w:ascii="Calibri" w:eastAsia="Calibri" w:hAnsi="Calibri" w:cs="Calibri"/>
          <w:sz w:val="22"/>
          <w:szCs w:val="22"/>
          <w:lang w:eastAsia="en-US"/>
        </w:rPr>
      </w:pPr>
      <w:r w:rsidRPr="00602817">
        <w:rPr>
          <w:rFonts w:ascii="Calibri" w:eastAsia="Calibri" w:hAnsi="Calibri" w:cs="Calibri"/>
          <w:b/>
          <w:color w:val="000000"/>
          <w:sz w:val="22"/>
          <w:szCs w:val="22"/>
          <w:lang w:eastAsia="en-US"/>
        </w:rPr>
        <w:t>Rękojmia i gwarancja</w:t>
      </w:r>
    </w:p>
    <w:p w14:paraId="00B1F6E0" w14:textId="77777777" w:rsidR="007D3B96" w:rsidRPr="00602817" w:rsidRDefault="007D3B96" w:rsidP="007D3B96">
      <w:pPr>
        <w:numPr>
          <w:ilvl w:val="0"/>
          <w:numId w:val="21"/>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color w:val="000000"/>
          <w:sz w:val="22"/>
          <w:szCs w:val="22"/>
          <w:lang w:eastAsia="en-US"/>
        </w:rPr>
        <w:t xml:space="preserve">Wykonawca jest odpowiedzialny względem </w:t>
      </w:r>
      <w:r w:rsidRPr="005144F2">
        <w:rPr>
          <w:rFonts w:ascii="Calibri" w:eastAsia="Calibri" w:hAnsi="Calibri" w:cs="Calibri"/>
          <w:color w:val="000000"/>
          <w:sz w:val="22"/>
          <w:szCs w:val="22"/>
          <w:lang w:eastAsia="en-US"/>
        </w:rPr>
        <w:t xml:space="preserve">Zamawiającego z tytułu </w:t>
      </w:r>
      <w:r w:rsidRPr="00602817">
        <w:rPr>
          <w:rFonts w:ascii="Calibri" w:eastAsia="Calibri" w:hAnsi="Calibri" w:cs="Calibri"/>
          <w:color w:val="000000"/>
          <w:sz w:val="22"/>
          <w:szCs w:val="22"/>
          <w:lang w:eastAsia="en-US"/>
        </w:rPr>
        <w:t>gwarancji</w:t>
      </w:r>
      <w:r>
        <w:rPr>
          <w:rFonts w:ascii="Calibri" w:eastAsia="Calibri" w:hAnsi="Calibri" w:cs="Calibri"/>
          <w:color w:val="000000"/>
          <w:sz w:val="22"/>
          <w:szCs w:val="22"/>
          <w:lang w:eastAsia="en-US"/>
        </w:rPr>
        <w:t xml:space="preserve"> </w:t>
      </w:r>
      <w:r w:rsidRPr="00602817">
        <w:rPr>
          <w:rFonts w:ascii="Calibri" w:eastAsia="Calibri" w:hAnsi="Calibri" w:cs="Calibri"/>
          <w:sz w:val="22"/>
          <w:szCs w:val="22"/>
          <w:lang w:eastAsia="en-US"/>
        </w:rPr>
        <w:t xml:space="preserve">za cały wykonany </w:t>
      </w:r>
      <w:r w:rsidRPr="00602817">
        <w:rPr>
          <w:rFonts w:ascii="Calibri" w:eastAsia="Calibri" w:hAnsi="Calibri" w:cs="Calibri"/>
          <w:color w:val="000000"/>
          <w:sz w:val="22"/>
          <w:szCs w:val="22"/>
          <w:lang w:eastAsia="en-US"/>
        </w:rPr>
        <w:t xml:space="preserve">Przedmiot Umowy </w:t>
      </w:r>
      <w:r w:rsidRPr="006F6D55">
        <w:rPr>
          <w:rFonts w:ascii="Calibri" w:eastAsia="Calibri" w:hAnsi="Calibri" w:cs="Calibri"/>
          <w:color w:val="000000"/>
          <w:sz w:val="22"/>
          <w:szCs w:val="22"/>
          <w:lang w:eastAsia="en-US"/>
        </w:rPr>
        <w:t xml:space="preserve">przez okres </w:t>
      </w:r>
      <w:r>
        <w:rPr>
          <w:rFonts w:ascii="Calibri" w:eastAsia="Calibri" w:hAnsi="Calibri" w:cs="Calibri"/>
          <w:b/>
          <w:color w:val="000000"/>
          <w:sz w:val="22"/>
          <w:szCs w:val="22"/>
          <w:lang w:eastAsia="en-US"/>
        </w:rPr>
        <w:t>…….. m</w:t>
      </w:r>
      <w:r w:rsidRPr="006F6D55">
        <w:rPr>
          <w:rFonts w:ascii="Calibri" w:eastAsia="Calibri" w:hAnsi="Calibri" w:cs="Calibri"/>
          <w:b/>
          <w:color w:val="000000"/>
          <w:sz w:val="22"/>
          <w:szCs w:val="22"/>
          <w:lang w:eastAsia="en-US"/>
        </w:rPr>
        <w:t>iesięcy</w:t>
      </w:r>
      <w:r>
        <w:rPr>
          <w:rFonts w:ascii="Calibri" w:eastAsia="Calibri" w:hAnsi="Calibri" w:cs="Calibri"/>
          <w:b/>
          <w:color w:val="000000"/>
          <w:sz w:val="22"/>
          <w:szCs w:val="22"/>
          <w:lang w:eastAsia="en-US"/>
        </w:rPr>
        <w:t xml:space="preserve"> (zgodnie z ofertą Wykonawcy)</w:t>
      </w:r>
      <w:r w:rsidRPr="006F6D55">
        <w:rPr>
          <w:rFonts w:ascii="Calibri" w:eastAsia="Calibri" w:hAnsi="Calibri" w:cs="Calibri"/>
          <w:b/>
          <w:color w:val="000000"/>
          <w:sz w:val="22"/>
          <w:szCs w:val="22"/>
          <w:lang w:eastAsia="en-US"/>
        </w:rPr>
        <w:t>.</w:t>
      </w:r>
    </w:p>
    <w:p w14:paraId="4658AD0A" w14:textId="77777777" w:rsidR="007D3B96" w:rsidRDefault="007D3B96" w:rsidP="007D3B96">
      <w:pPr>
        <w:numPr>
          <w:ilvl w:val="0"/>
          <w:numId w:val="21"/>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color w:val="000000"/>
          <w:sz w:val="22"/>
          <w:szCs w:val="22"/>
          <w:lang w:eastAsia="en-US"/>
        </w:rPr>
        <w:t xml:space="preserve">Wykonawca odpowiada wobec Zamawiającego z tytułu rękojmi </w:t>
      </w:r>
      <w:r w:rsidRPr="0002112F">
        <w:rPr>
          <w:rFonts w:ascii="Calibri" w:eastAsia="Calibri" w:hAnsi="Calibri" w:cs="Calibri"/>
          <w:sz w:val="22"/>
          <w:szCs w:val="22"/>
          <w:lang w:eastAsia="en-US"/>
        </w:rPr>
        <w:t xml:space="preserve">zrównanej z okresem gwarancji </w:t>
      </w:r>
      <w:r w:rsidRPr="00602817">
        <w:rPr>
          <w:rFonts w:ascii="Calibri" w:eastAsia="Calibri" w:hAnsi="Calibri" w:cs="Calibri"/>
          <w:color w:val="000000"/>
          <w:sz w:val="22"/>
          <w:szCs w:val="22"/>
          <w:lang w:eastAsia="en-US"/>
        </w:rPr>
        <w:t xml:space="preserve">za cały Przedmiot Umowy, w tym także za części realizowane przez podwykonawców. </w:t>
      </w:r>
    </w:p>
    <w:p w14:paraId="52F34547" w14:textId="77777777" w:rsidR="007D3B96" w:rsidRPr="00602817" w:rsidRDefault="007D3B96" w:rsidP="007D3B96">
      <w:pPr>
        <w:numPr>
          <w:ilvl w:val="0"/>
          <w:numId w:val="21"/>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W przypadku wystąpienia jakiejkolwiek wady w Przedmiocie Umowy Zamawiający jest uprawniony łącznie</w:t>
      </w:r>
      <w:r w:rsidRPr="00602817">
        <w:rPr>
          <w:rFonts w:ascii="Calibri" w:eastAsia="Calibri" w:hAnsi="Calibri" w:cs="Calibri"/>
          <w:color w:val="00B050"/>
          <w:sz w:val="22"/>
          <w:szCs w:val="22"/>
          <w:lang w:eastAsia="en-US"/>
        </w:rPr>
        <w:t xml:space="preserve"> </w:t>
      </w:r>
      <w:r w:rsidRPr="00602817">
        <w:rPr>
          <w:rFonts w:ascii="Calibri" w:eastAsia="Calibri" w:hAnsi="Calibri" w:cs="Calibri"/>
          <w:sz w:val="22"/>
          <w:szCs w:val="22"/>
          <w:lang w:eastAsia="en-US"/>
        </w:rPr>
        <w:t>do:</w:t>
      </w:r>
    </w:p>
    <w:p w14:paraId="59B5A8A2" w14:textId="77777777" w:rsidR="007D3B96" w:rsidRPr="00C43302" w:rsidRDefault="007D3B96" w:rsidP="00C842A7">
      <w:pPr>
        <w:numPr>
          <w:ilvl w:val="1"/>
          <w:numId w:val="44"/>
        </w:numPr>
        <w:spacing w:after="160" w:line="276" w:lineRule="auto"/>
        <w:contextualSpacing/>
        <w:jc w:val="both"/>
        <w:rPr>
          <w:rFonts w:ascii="Calibri" w:eastAsia="Calibri" w:hAnsi="Calibri" w:cs="Calibri"/>
          <w:sz w:val="22"/>
          <w:szCs w:val="22"/>
          <w:lang w:eastAsia="en-US"/>
        </w:rPr>
      </w:pPr>
      <w:r w:rsidRPr="00C43302">
        <w:rPr>
          <w:rFonts w:ascii="Calibri" w:eastAsia="Calibri" w:hAnsi="Calibri" w:cs="Calibri"/>
          <w:sz w:val="22"/>
          <w:szCs w:val="22"/>
          <w:lang w:eastAsia="en-US"/>
        </w:rPr>
        <w:t>żądania usunięcia wady Przedmiotu Umowy poprzez wykonanie własnym staraniem i na własny koszt odpowiednich robót, łącznie z zakupem i dostarczeniem materiałów niezbędnych do ich wykonania;</w:t>
      </w:r>
    </w:p>
    <w:p w14:paraId="291321A6" w14:textId="77777777" w:rsidR="007D3B96" w:rsidRPr="00602817" w:rsidRDefault="007D3B96" w:rsidP="00C842A7">
      <w:pPr>
        <w:numPr>
          <w:ilvl w:val="1"/>
          <w:numId w:val="44"/>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żądania od Wykonawcy odszkodowania (obejmującego zarówno poniesione straty, jak i utracone korzyści), jakiej doznał Zamawiający lub osoby trzecie na skutek wystąpienia wad,</w:t>
      </w:r>
    </w:p>
    <w:p w14:paraId="5DFEAC21" w14:textId="77777777" w:rsidR="007D3B96" w:rsidRPr="00602817" w:rsidRDefault="007D3B96" w:rsidP="00C842A7">
      <w:pPr>
        <w:numPr>
          <w:ilvl w:val="1"/>
          <w:numId w:val="44"/>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żądania od Wykonawcy zapłaty kar umownych, o których mowa w § 1</w:t>
      </w:r>
      <w:r>
        <w:rPr>
          <w:rFonts w:ascii="Calibri" w:eastAsia="Calibri" w:hAnsi="Calibri" w:cs="Calibri"/>
          <w:sz w:val="22"/>
          <w:szCs w:val="22"/>
          <w:lang w:eastAsia="en-US"/>
        </w:rPr>
        <w:t>1</w:t>
      </w:r>
      <w:r w:rsidRPr="00602817">
        <w:rPr>
          <w:rFonts w:ascii="Calibri" w:eastAsia="Calibri" w:hAnsi="Calibri" w:cs="Calibri"/>
          <w:sz w:val="22"/>
          <w:szCs w:val="22"/>
          <w:lang w:eastAsia="en-US"/>
        </w:rPr>
        <w:t xml:space="preserve"> ust. 2 pkt. 2) lit. b.</w:t>
      </w:r>
    </w:p>
    <w:p w14:paraId="0E1E4B21" w14:textId="77777777" w:rsidR="007D3B96" w:rsidRPr="00602817" w:rsidRDefault="007D3B96" w:rsidP="007D3B96">
      <w:pPr>
        <w:numPr>
          <w:ilvl w:val="0"/>
          <w:numId w:val="21"/>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 xml:space="preserve">W przypadku wystąpienia jakiejkolwiek wady w Przedmiocie Umowy Wykonawca jest  zobowiązany do: </w:t>
      </w:r>
    </w:p>
    <w:p w14:paraId="3B34DBFF" w14:textId="77777777" w:rsidR="007D3B96" w:rsidRPr="00383614" w:rsidRDefault="007D3B96" w:rsidP="00C842A7">
      <w:pPr>
        <w:numPr>
          <w:ilvl w:val="1"/>
          <w:numId w:val="46"/>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 xml:space="preserve">terminowego spełnienia żądania Zamawiającego </w:t>
      </w:r>
      <w:r w:rsidRPr="00C43302">
        <w:rPr>
          <w:rFonts w:ascii="Calibri" w:eastAsia="Calibri" w:hAnsi="Calibri" w:cs="Calibri"/>
          <w:sz w:val="22"/>
          <w:szCs w:val="22"/>
          <w:lang w:eastAsia="en-US"/>
        </w:rPr>
        <w:t>dotyczącego usunięcia wady, poprzez wykonanie własnym staraniem i na własny koszt odpowiednich robót, łącznie z zakupem i dostarczeniem materiałów niezbędnych do ich wykonania;</w:t>
      </w:r>
    </w:p>
    <w:p w14:paraId="75E8A983" w14:textId="77777777" w:rsidR="007D3B96" w:rsidRPr="00602817" w:rsidRDefault="007D3B96" w:rsidP="00C842A7">
      <w:pPr>
        <w:numPr>
          <w:ilvl w:val="1"/>
          <w:numId w:val="46"/>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terminowego spełnienia żądania Zamawiającego dotyczącego wymiany rzeczy na wolną od wad;</w:t>
      </w:r>
    </w:p>
    <w:p w14:paraId="79BC0BA9" w14:textId="1EC70D6D" w:rsidR="007D3B96" w:rsidRPr="00602817" w:rsidRDefault="007D3B96" w:rsidP="00C842A7">
      <w:pPr>
        <w:numPr>
          <w:ilvl w:val="1"/>
          <w:numId w:val="46"/>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zapłaty kar umownych, o których mowa w § 1</w:t>
      </w:r>
      <w:r>
        <w:rPr>
          <w:rFonts w:ascii="Calibri" w:eastAsia="Calibri" w:hAnsi="Calibri" w:cs="Calibri"/>
          <w:sz w:val="22"/>
          <w:szCs w:val="22"/>
          <w:lang w:eastAsia="en-US"/>
        </w:rPr>
        <w:t>1</w:t>
      </w:r>
      <w:r w:rsidRPr="00602817">
        <w:rPr>
          <w:rFonts w:ascii="Calibri" w:eastAsia="Calibri" w:hAnsi="Calibri" w:cs="Calibri"/>
          <w:sz w:val="22"/>
          <w:szCs w:val="22"/>
          <w:lang w:eastAsia="en-US"/>
        </w:rPr>
        <w:t xml:space="preserve"> ust. 2 pkt. 2) lit. b</w:t>
      </w:r>
      <w:r w:rsidR="00C067E3">
        <w:rPr>
          <w:rFonts w:ascii="Calibri" w:eastAsia="Calibri" w:hAnsi="Calibri" w:cs="Calibri"/>
          <w:sz w:val="22"/>
          <w:szCs w:val="22"/>
          <w:lang w:eastAsia="en-US"/>
        </w:rPr>
        <w:t xml:space="preserve">, </w:t>
      </w:r>
      <w:r w:rsidR="00C067E3" w:rsidRPr="00842D3B">
        <w:rPr>
          <w:rFonts w:ascii="Calibri" w:eastAsia="Calibri" w:hAnsi="Calibri" w:cs="Calibri"/>
          <w:color w:val="000000" w:themeColor="text1"/>
          <w:sz w:val="22"/>
          <w:szCs w:val="22"/>
          <w:lang w:eastAsia="en-US"/>
        </w:rPr>
        <w:t>na żądanie Zamawiającego</w:t>
      </w:r>
      <w:r w:rsidR="00C067E3">
        <w:rPr>
          <w:rFonts w:ascii="Calibri" w:eastAsia="Calibri" w:hAnsi="Calibri" w:cs="Calibri"/>
          <w:sz w:val="22"/>
          <w:szCs w:val="22"/>
          <w:lang w:eastAsia="en-US"/>
        </w:rPr>
        <w:t>.</w:t>
      </w:r>
    </w:p>
    <w:p w14:paraId="3E184303" w14:textId="77777777" w:rsidR="007D3B96" w:rsidRPr="00602817" w:rsidRDefault="007D3B96" w:rsidP="007D3B96">
      <w:pPr>
        <w:numPr>
          <w:ilvl w:val="0"/>
          <w:numId w:val="21"/>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 xml:space="preserve">Ilekroć w dalszych postanowieniach jest mowa o „usunięciu wady” należy przez to rozumieć </w:t>
      </w:r>
      <w:r w:rsidRPr="00C43302">
        <w:rPr>
          <w:rFonts w:ascii="Calibri" w:eastAsia="Calibri" w:hAnsi="Calibri" w:cs="Calibri"/>
          <w:sz w:val="22"/>
          <w:szCs w:val="22"/>
          <w:lang w:eastAsia="en-US"/>
        </w:rPr>
        <w:t>również, stosownie do okoliczności,</w:t>
      </w:r>
      <w:r>
        <w:rPr>
          <w:rFonts w:ascii="Calibri" w:eastAsia="Calibri" w:hAnsi="Calibri" w:cs="Calibri"/>
          <w:sz w:val="22"/>
          <w:szCs w:val="22"/>
          <w:lang w:eastAsia="en-US"/>
        </w:rPr>
        <w:t xml:space="preserve"> </w:t>
      </w:r>
      <w:r w:rsidRPr="00602817">
        <w:rPr>
          <w:rFonts w:ascii="Calibri" w:eastAsia="Calibri" w:hAnsi="Calibri" w:cs="Calibri"/>
          <w:sz w:val="22"/>
          <w:szCs w:val="22"/>
          <w:lang w:eastAsia="en-US"/>
        </w:rPr>
        <w:t xml:space="preserve"> wymianę rzeczy wchodzących w zakres Przedmiotu Umowy na wolną od wad. </w:t>
      </w:r>
    </w:p>
    <w:p w14:paraId="43CFA43B" w14:textId="06571537" w:rsidR="007D3B96" w:rsidRPr="00602817" w:rsidRDefault="007D3B96" w:rsidP="007D3B96">
      <w:pPr>
        <w:numPr>
          <w:ilvl w:val="0"/>
          <w:numId w:val="21"/>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lastRenderedPageBreak/>
        <w:t>W przypadku ujawnienia wady, Zamawiający niezwłocznie, lecz nie później niż w ciągu 14 dni od ujawnienia wady, zawiadomi, za pośrednictwem poczty email lub pisemnie, o niej Wykonawcę, równocześnie wzywając go do usunięcia ujawnionej wady.</w:t>
      </w:r>
    </w:p>
    <w:p w14:paraId="0FDC329E" w14:textId="77777777" w:rsidR="007D3B96" w:rsidRPr="00602817" w:rsidRDefault="007D3B96" w:rsidP="007D3B96">
      <w:pPr>
        <w:numPr>
          <w:ilvl w:val="0"/>
          <w:numId w:val="21"/>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Wykonawca obowiązany jest przystąpić do usuwania ujawnionej wady w ciągu 2 dni od daty otrzymania wezwania, o którym mowa w ust</w:t>
      </w:r>
      <w:r w:rsidRPr="007D470C">
        <w:rPr>
          <w:rFonts w:ascii="Calibri" w:eastAsia="Calibri" w:hAnsi="Calibri" w:cs="Calibri"/>
          <w:sz w:val="22"/>
          <w:szCs w:val="22"/>
          <w:lang w:eastAsia="en-US"/>
        </w:rPr>
        <w:t xml:space="preserve">. 6, z zastrzeżeniem zobowiązań określonych w karcie gwarancyjnej. </w:t>
      </w:r>
      <w:r w:rsidRPr="00602817">
        <w:rPr>
          <w:rFonts w:ascii="Calibri" w:eastAsia="Calibri" w:hAnsi="Calibri" w:cs="Calibri"/>
          <w:sz w:val="22"/>
          <w:szCs w:val="22"/>
          <w:lang w:eastAsia="en-US"/>
        </w:rPr>
        <w:t>Termin usuwania wad nie może być dłuższy niż 21 dni od daty przystąpienia do usuwania wad.</w:t>
      </w:r>
    </w:p>
    <w:p w14:paraId="0D8EA04F" w14:textId="77777777" w:rsidR="007D3B96" w:rsidRPr="00602817" w:rsidRDefault="007D3B96" w:rsidP="007D3B96">
      <w:pPr>
        <w:numPr>
          <w:ilvl w:val="0"/>
          <w:numId w:val="21"/>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Usunięcie wad uważa się za skuteczne z chwilą podpisania przez obie strony Protokołu usuwania wad.</w:t>
      </w:r>
    </w:p>
    <w:p w14:paraId="33A8A010" w14:textId="77777777" w:rsidR="007D3B96" w:rsidRPr="00383614" w:rsidRDefault="007D3B96" w:rsidP="007D3B96">
      <w:pPr>
        <w:numPr>
          <w:ilvl w:val="0"/>
          <w:numId w:val="21"/>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 xml:space="preserve">Wykonawca jest zobowiązany do przeprowadzania w ramach gwarancji i rękojmi, napraw bieżących zgłaszanych przez </w:t>
      </w:r>
      <w:r w:rsidRPr="007D470C">
        <w:rPr>
          <w:rFonts w:ascii="Calibri" w:eastAsia="Calibri" w:hAnsi="Calibri" w:cs="Calibri"/>
          <w:sz w:val="22"/>
          <w:szCs w:val="22"/>
          <w:lang w:eastAsia="en-US"/>
        </w:rPr>
        <w:t>Zamawiającego. W szczególności Wykonawca zobowiązany jest do wykonania własnym staraniem i na własny koszt robót budowlanych lub innych prac, które okażą się niezbędne do usunięcia wady, łącznie z zakupem i dostarczeniem niezbędnych materiałów.</w:t>
      </w:r>
      <w:r>
        <w:rPr>
          <w:rFonts w:ascii="Calibri" w:eastAsia="Calibri" w:hAnsi="Calibri" w:cs="Calibri"/>
          <w:sz w:val="22"/>
          <w:szCs w:val="22"/>
          <w:lang w:eastAsia="en-US"/>
        </w:rPr>
        <w:t xml:space="preserve"> </w:t>
      </w:r>
      <w:r w:rsidRPr="00383614">
        <w:rPr>
          <w:rFonts w:ascii="Calibri" w:eastAsia="Calibri" w:hAnsi="Calibri" w:cs="Calibri"/>
          <w:sz w:val="22"/>
          <w:szCs w:val="22"/>
          <w:lang w:eastAsia="en-US"/>
        </w:rPr>
        <w:t>Usunięcie wady lub dostarczenie rzeczy wolnej od wad następuje w miejscu, w którym rzecz będzie się znajdowała w chwili ujawnienia wady. Wykonawca ponosi również koszty związane z demontażem rzeczy wadliwej i montażem rzeczy wolnej od wad, zaś w przypadku braku możliwości usunięcia wady w miejscu, w którym rzecz będzie się znajdowała w chwili ujawnienia wady, wszelkie koszty transportu oraz ryzyko utraty lub uszkodzenia rzeczy obciążać będzie w całości Wykonawcę. Dodatkowo wszystkie koszty podróży, pobytu, zakwaterowania i wyżywienia służb serwisowych pokrywa Wykonawca.</w:t>
      </w:r>
    </w:p>
    <w:p w14:paraId="6711437A" w14:textId="4E1B56ED" w:rsidR="007D3B96" w:rsidRPr="00602817" w:rsidRDefault="007D3B96" w:rsidP="007D3B96">
      <w:pPr>
        <w:numPr>
          <w:ilvl w:val="0"/>
          <w:numId w:val="21"/>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color w:val="000000"/>
          <w:sz w:val="22"/>
          <w:szCs w:val="22"/>
          <w:lang w:eastAsia="en-US"/>
        </w:rPr>
        <w:t xml:space="preserve">Zamawiający nie </w:t>
      </w:r>
      <w:r w:rsidRPr="00602817">
        <w:rPr>
          <w:rFonts w:ascii="Calibri" w:eastAsia="Calibri" w:hAnsi="Calibri" w:cs="Calibri"/>
          <w:sz w:val="22"/>
          <w:szCs w:val="22"/>
          <w:lang w:eastAsia="en-US"/>
        </w:rPr>
        <w:t>będzie</w:t>
      </w:r>
      <w:r w:rsidRPr="00602817">
        <w:rPr>
          <w:rFonts w:ascii="Calibri" w:eastAsia="Calibri" w:hAnsi="Calibri" w:cs="Calibri"/>
          <w:color w:val="000000"/>
          <w:sz w:val="22"/>
          <w:szCs w:val="22"/>
          <w:lang w:eastAsia="en-US"/>
        </w:rPr>
        <w:t xml:space="preserve"> wykonywał żadnych napraw we własnym zakresie ani zlecał ich wykonania stronie trzeciej bez uprzedniej pisemnej zgody Wykonawcy z wyjątkiem przypadków, gdy Wykonawca mimo wcześniejszego wezwania, w czasie określonym odpowiednio w ust. 6 i 7 nie przystąpi do naprawy lub wymiany. W takim przypadku Zamawiający może na koszt i ryzyko Wykonawcy wykonać naprawę we własnym </w:t>
      </w:r>
      <w:r w:rsidRPr="00602817">
        <w:rPr>
          <w:rFonts w:ascii="Calibri" w:eastAsia="Calibri" w:hAnsi="Calibri" w:cs="Calibri"/>
          <w:sz w:val="22"/>
          <w:szCs w:val="22"/>
          <w:lang w:eastAsia="en-US"/>
        </w:rPr>
        <w:t xml:space="preserve">zakresie zlecić ją osobie trzeciej, bez konieczności uzyskania upoważnienia sądu, o którym mowa w art. 480 § 1 Kodeksu cywilnego. Wykonawca zobowiązuje </w:t>
      </w:r>
      <w:r w:rsidRPr="00602817">
        <w:rPr>
          <w:rFonts w:ascii="Calibri" w:eastAsia="Calibri" w:hAnsi="Calibri" w:cs="Calibri"/>
          <w:color w:val="000000"/>
          <w:sz w:val="22"/>
          <w:szCs w:val="22"/>
          <w:lang w:eastAsia="en-US"/>
        </w:rPr>
        <w:t xml:space="preserve">się do pokrycia udokumentowanych i uzasadnionych kosztów związanych z usunięciem takiej wady oraz zostanie obciążony karą umowną w wysokości </w:t>
      </w:r>
      <w:r w:rsidR="00842D3B">
        <w:rPr>
          <w:rFonts w:ascii="Calibri" w:eastAsia="Calibri" w:hAnsi="Calibri" w:cs="Calibri"/>
          <w:color w:val="000000" w:themeColor="text1"/>
          <w:sz w:val="22"/>
          <w:szCs w:val="22"/>
          <w:lang w:eastAsia="en-US"/>
        </w:rPr>
        <w:t>1</w:t>
      </w:r>
      <w:r w:rsidR="00C067E3" w:rsidRPr="00842D3B">
        <w:rPr>
          <w:rFonts w:ascii="Calibri" w:eastAsia="Calibri" w:hAnsi="Calibri" w:cs="Calibri"/>
          <w:color w:val="000000" w:themeColor="text1"/>
          <w:sz w:val="22"/>
          <w:szCs w:val="22"/>
          <w:lang w:eastAsia="en-US"/>
        </w:rPr>
        <w:t> 500,00 zł za każdy stwierdzony tego rodzaju przypadek</w:t>
      </w:r>
      <w:r w:rsidRPr="00842D3B">
        <w:rPr>
          <w:rFonts w:ascii="Calibri" w:eastAsia="Calibri" w:hAnsi="Calibri" w:cs="Calibri"/>
          <w:color w:val="000000" w:themeColor="text1"/>
          <w:sz w:val="22"/>
          <w:szCs w:val="22"/>
          <w:lang w:eastAsia="en-US"/>
        </w:rPr>
        <w:t>.</w:t>
      </w:r>
    </w:p>
    <w:p w14:paraId="1C568BF8" w14:textId="77777777" w:rsidR="007D3B96" w:rsidRPr="00602817" w:rsidRDefault="007D3B96" w:rsidP="007D3B96">
      <w:pPr>
        <w:numPr>
          <w:ilvl w:val="0"/>
          <w:numId w:val="21"/>
        </w:numPr>
        <w:spacing w:after="160" w:line="276" w:lineRule="auto"/>
        <w:contextualSpacing/>
        <w:jc w:val="both"/>
        <w:rPr>
          <w:rFonts w:ascii="Calibri" w:eastAsia="Calibri" w:hAnsi="Calibri" w:cs="Calibri"/>
          <w:color w:val="000000"/>
          <w:sz w:val="22"/>
          <w:szCs w:val="22"/>
          <w:lang w:eastAsia="en-US"/>
        </w:rPr>
      </w:pPr>
      <w:r w:rsidRPr="00602817">
        <w:rPr>
          <w:rFonts w:ascii="Calibri" w:eastAsia="Calibri" w:hAnsi="Calibri" w:cs="Calibri"/>
          <w:sz w:val="22"/>
          <w:szCs w:val="22"/>
          <w:lang w:eastAsia="en-US"/>
        </w:rPr>
        <w:t>Potwierdzeniem wykonania przez Wykonawcę zobowiązań z tytułu udzielonej gwarancji jest protokół końcowy z przeglądu w okresie gwarancji, do którego przeprowadzenia Zamawiający zobowiązany jest najpóźniej na dwa miesiące przed upływem okresu gwarancji, stwierdzający brak wad i usterek lub protokół z usunięcia wad i usterek stwierdzonych podczas tego przeglądu.</w:t>
      </w:r>
    </w:p>
    <w:p w14:paraId="3F446B1B" w14:textId="30C3DA6B" w:rsidR="007D3B96" w:rsidRDefault="007D3B96" w:rsidP="007D3B96">
      <w:pPr>
        <w:numPr>
          <w:ilvl w:val="0"/>
          <w:numId w:val="21"/>
        </w:numPr>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Wykonawca po zakończeniu robót i po dokonaniu ich odbioru wystawi dla Zamawiającego dokument gwarancji, określający zobowiązania Wykonawcy z tego tytułu. </w:t>
      </w:r>
      <w:r w:rsidR="00D0509A" w:rsidRPr="00B02ECC">
        <w:rPr>
          <w:rFonts w:ascii="Calibri" w:eastAsia="Calibri" w:hAnsi="Calibri" w:cs="Calibri"/>
          <w:sz w:val="22"/>
          <w:szCs w:val="22"/>
          <w:lang w:eastAsia="en-US"/>
        </w:rPr>
        <w:t xml:space="preserve">Dokument powinien być wystawiony według wzoru określonego jako załącznik nr 11 do Specyfikacji Warunków Zamówienia. </w:t>
      </w:r>
    </w:p>
    <w:p w14:paraId="3ECDC59F" w14:textId="6E679F5F" w:rsidR="007D3B96" w:rsidRDefault="007D3B96" w:rsidP="007D3B96">
      <w:pPr>
        <w:spacing w:after="160" w:line="276" w:lineRule="auto"/>
        <w:contextualSpacing/>
        <w:jc w:val="both"/>
        <w:rPr>
          <w:rFonts w:ascii="Calibri" w:eastAsia="Calibri" w:hAnsi="Calibri" w:cs="Calibri"/>
          <w:b/>
          <w:sz w:val="22"/>
          <w:szCs w:val="22"/>
          <w:lang w:eastAsia="en-US"/>
        </w:rPr>
      </w:pPr>
    </w:p>
    <w:p w14:paraId="1859E20C" w14:textId="1259141C" w:rsidR="002031EC" w:rsidRDefault="002031EC" w:rsidP="007D3B96">
      <w:pPr>
        <w:spacing w:after="160" w:line="276" w:lineRule="auto"/>
        <w:contextualSpacing/>
        <w:jc w:val="both"/>
        <w:rPr>
          <w:rFonts w:ascii="Calibri" w:eastAsia="Calibri" w:hAnsi="Calibri" w:cs="Calibri"/>
          <w:b/>
          <w:sz w:val="22"/>
          <w:szCs w:val="22"/>
          <w:lang w:eastAsia="en-US"/>
        </w:rPr>
      </w:pPr>
    </w:p>
    <w:p w14:paraId="7E653B07" w14:textId="77777777" w:rsidR="002031EC" w:rsidRDefault="002031EC" w:rsidP="007D3B96">
      <w:pPr>
        <w:spacing w:after="160" w:line="276" w:lineRule="auto"/>
        <w:contextualSpacing/>
        <w:jc w:val="both"/>
        <w:rPr>
          <w:rFonts w:ascii="Calibri" w:eastAsia="Calibri" w:hAnsi="Calibri" w:cs="Calibri"/>
          <w:b/>
          <w:sz w:val="22"/>
          <w:szCs w:val="22"/>
          <w:lang w:eastAsia="en-US"/>
        </w:rPr>
      </w:pPr>
    </w:p>
    <w:p w14:paraId="7723444B" w14:textId="77777777" w:rsidR="007D3B96" w:rsidRPr="00646038" w:rsidRDefault="007D3B96" w:rsidP="007D3B96">
      <w:pPr>
        <w:spacing w:after="160" w:line="276" w:lineRule="auto"/>
        <w:contextualSpacing/>
        <w:jc w:val="center"/>
        <w:rPr>
          <w:rFonts w:ascii="Calibri" w:eastAsia="Calibri" w:hAnsi="Calibri" w:cs="Calibri"/>
          <w:b/>
          <w:sz w:val="22"/>
          <w:szCs w:val="22"/>
          <w:lang w:eastAsia="en-US"/>
        </w:rPr>
      </w:pPr>
      <w:r w:rsidRPr="00646038">
        <w:rPr>
          <w:rFonts w:ascii="Calibri" w:eastAsia="Calibri" w:hAnsi="Calibri" w:cs="Calibri"/>
          <w:b/>
          <w:sz w:val="22"/>
          <w:szCs w:val="22"/>
          <w:lang w:eastAsia="en-US"/>
        </w:rPr>
        <w:t>§ 10</w:t>
      </w:r>
    </w:p>
    <w:p w14:paraId="1EFFE1CA" w14:textId="77777777" w:rsidR="007D3B96" w:rsidRPr="00646038" w:rsidRDefault="007D3B96" w:rsidP="007D3B96">
      <w:pPr>
        <w:spacing w:after="160" w:line="276" w:lineRule="auto"/>
        <w:contextualSpacing/>
        <w:jc w:val="center"/>
        <w:rPr>
          <w:rFonts w:ascii="Calibri" w:eastAsia="Calibri" w:hAnsi="Calibri" w:cs="Calibri"/>
          <w:b/>
          <w:sz w:val="22"/>
          <w:szCs w:val="22"/>
          <w:lang w:eastAsia="en-US"/>
        </w:rPr>
      </w:pPr>
      <w:r w:rsidRPr="00646038">
        <w:rPr>
          <w:rFonts w:ascii="Calibri" w:eastAsia="Calibri" w:hAnsi="Calibri" w:cs="Calibri"/>
          <w:b/>
          <w:sz w:val="22"/>
          <w:szCs w:val="22"/>
          <w:lang w:eastAsia="en-US"/>
        </w:rPr>
        <w:t>Zabezpieczenie należytego wykonania umowy</w:t>
      </w:r>
    </w:p>
    <w:p w14:paraId="5985D5A0" w14:textId="77777777" w:rsidR="007D3B96" w:rsidRDefault="007D3B96" w:rsidP="007D3B96">
      <w:pPr>
        <w:numPr>
          <w:ilvl w:val="0"/>
          <w:numId w:val="34"/>
        </w:numPr>
        <w:spacing w:after="160" w:line="276" w:lineRule="auto"/>
        <w:ind w:left="357" w:hanging="357"/>
        <w:contextualSpacing/>
        <w:jc w:val="both"/>
        <w:rPr>
          <w:rFonts w:ascii="Calibri" w:eastAsia="Calibri" w:hAnsi="Calibri" w:cs="Calibri"/>
          <w:sz w:val="22"/>
          <w:szCs w:val="22"/>
          <w:lang w:eastAsia="en-US"/>
        </w:rPr>
      </w:pPr>
      <w:r w:rsidRPr="00646038">
        <w:rPr>
          <w:rFonts w:ascii="Calibri" w:eastAsia="Calibri" w:hAnsi="Calibri" w:cs="Calibri"/>
          <w:sz w:val="22"/>
          <w:szCs w:val="22"/>
          <w:lang w:eastAsia="en-US"/>
        </w:rPr>
        <w:t xml:space="preserve">Na zabezpieczenie roszczeń Zamawiającego z tytułu niewykonania lub nienależytego wykonania umowy, Wykonawca wnosi przed zawarciem Umowy zabezpieczenie należytego wykonania umowy </w:t>
      </w:r>
      <w:r w:rsidRPr="00646038">
        <w:rPr>
          <w:rFonts w:ascii="Calibri" w:eastAsia="Calibri" w:hAnsi="Calibri" w:cs="Calibri"/>
          <w:sz w:val="22"/>
          <w:szCs w:val="22"/>
          <w:lang w:eastAsia="en-US"/>
        </w:rPr>
        <w:lastRenderedPageBreak/>
        <w:t xml:space="preserve">w formie </w:t>
      </w:r>
      <w:r>
        <w:rPr>
          <w:rFonts w:ascii="Calibri" w:eastAsia="Calibri" w:hAnsi="Calibri" w:cs="Calibri"/>
          <w:sz w:val="22"/>
          <w:szCs w:val="22"/>
          <w:lang w:eastAsia="en-US"/>
        </w:rPr>
        <w:t>………………….</w:t>
      </w:r>
      <w:r w:rsidRPr="00646038">
        <w:rPr>
          <w:rFonts w:ascii="Calibri" w:eastAsia="Calibri" w:hAnsi="Calibri" w:cs="Calibri"/>
          <w:sz w:val="22"/>
          <w:szCs w:val="22"/>
          <w:lang w:eastAsia="en-US"/>
        </w:rPr>
        <w:t xml:space="preserve"> o łącznej wysokości </w:t>
      </w:r>
      <w:r w:rsidRPr="0067114A">
        <w:rPr>
          <w:rFonts w:ascii="Calibri" w:eastAsia="Calibri" w:hAnsi="Calibri" w:cs="Calibri"/>
          <w:b/>
          <w:sz w:val="22"/>
          <w:szCs w:val="22"/>
          <w:lang w:eastAsia="en-US"/>
        </w:rPr>
        <w:t>3%</w:t>
      </w:r>
      <w:r w:rsidRPr="00646038">
        <w:rPr>
          <w:rFonts w:ascii="Calibri" w:eastAsia="Calibri" w:hAnsi="Calibri" w:cs="Calibri"/>
          <w:sz w:val="22"/>
          <w:szCs w:val="22"/>
          <w:lang w:eastAsia="en-US"/>
        </w:rPr>
        <w:t xml:space="preserve"> całkowitego wynagrodzenia brutto, o którym mowa w § 7 ust. 1</w:t>
      </w:r>
      <w:r>
        <w:rPr>
          <w:rFonts w:ascii="Calibri" w:eastAsia="Calibri" w:hAnsi="Calibri" w:cs="Calibri"/>
          <w:sz w:val="22"/>
          <w:szCs w:val="22"/>
          <w:lang w:eastAsia="en-US"/>
        </w:rPr>
        <w:t>, na kwotę:</w:t>
      </w:r>
    </w:p>
    <w:p w14:paraId="7E6153C2" w14:textId="77777777" w:rsidR="007D3B96" w:rsidRPr="00F30936" w:rsidRDefault="007D3B96" w:rsidP="007D3B96">
      <w:pPr>
        <w:spacing w:after="160" w:line="276" w:lineRule="auto"/>
        <w:ind w:firstLine="357"/>
        <w:contextualSpacing/>
        <w:jc w:val="both"/>
        <w:rPr>
          <w:rFonts w:ascii="Calibri" w:eastAsia="Calibri" w:hAnsi="Calibri" w:cs="Calibri"/>
          <w:b/>
          <w:sz w:val="22"/>
          <w:szCs w:val="22"/>
          <w:lang w:eastAsia="en-US"/>
        </w:rPr>
      </w:pPr>
      <w:r>
        <w:rPr>
          <w:rFonts w:ascii="Calibri" w:eastAsia="Calibri" w:hAnsi="Calibri" w:cs="Calibri"/>
          <w:b/>
          <w:sz w:val="22"/>
          <w:szCs w:val="22"/>
          <w:lang w:eastAsia="en-US"/>
        </w:rPr>
        <w:t>……………………………………………………………………………………………………………………………………………..</w:t>
      </w:r>
    </w:p>
    <w:p w14:paraId="76D7243F" w14:textId="77777777" w:rsidR="007D3B96" w:rsidRPr="00F30936" w:rsidRDefault="007D3B96" w:rsidP="007D3B96">
      <w:pPr>
        <w:spacing w:after="160" w:line="276" w:lineRule="auto"/>
        <w:contextualSpacing/>
        <w:jc w:val="both"/>
        <w:rPr>
          <w:rFonts w:ascii="Calibri" w:eastAsia="Calibri" w:hAnsi="Calibri" w:cs="Calibri"/>
          <w:b/>
          <w:sz w:val="22"/>
          <w:szCs w:val="22"/>
          <w:lang w:eastAsia="en-US"/>
        </w:rPr>
      </w:pPr>
    </w:p>
    <w:p w14:paraId="36967EF2" w14:textId="77777777" w:rsidR="007D3B96" w:rsidRPr="00646038" w:rsidRDefault="007D3B96" w:rsidP="007D3B96">
      <w:pPr>
        <w:spacing w:after="160" w:line="276" w:lineRule="auto"/>
        <w:ind w:left="357" w:hanging="357"/>
        <w:contextualSpacing/>
        <w:jc w:val="both"/>
        <w:rPr>
          <w:rFonts w:ascii="Calibri" w:eastAsia="Calibri" w:hAnsi="Calibri" w:cs="Calibri"/>
          <w:sz w:val="22"/>
          <w:szCs w:val="22"/>
          <w:lang w:eastAsia="en-US"/>
        </w:rPr>
      </w:pPr>
      <w:r w:rsidRPr="00646038">
        <w:rPr>
          <w:rFonts w:ascii="Calibri" w:eastAsia="Calibri" w:hAnsi="Calibri" w:cs="Calibri"/>
          <w:sz w:val="22"/>
          <w:szCs w:val="22"/>
          <w:lang w:eastAsia="en-US"/>
        </w:rPr>
        <w:t>2.</w:t>
      </w:r>
      <w:r w:rsidRPr="00646038">
        <w:rPr>
          <w:rFonts w:ascii="Calibri" w:eastAsia="Calibri" w:hAnsi="Calibri" w:cs="Calibri"/>
          <w:sz w:val="22"/>
          <w:szCs w:val="22"/>
          <w:lang w:eastAsia="en-US"/>
        </w:rPr>
        <w:tab/>
        <w:t>Zwrot zabezpieczenia - Zamawiający zwróci:</w:t>
      </w:r>
    </w:p>
    <w:p w14:paraId="4690DFB5" w14:textId="77777777" w:rsidR="007D3B96" w:rsidRPr="00646038" w:rsidRDefault="007D3B96" w:rsidP="007D3B96">
      <w:pPr>
        <w:spacing w:after="160" w:line="276" w:lineRule="auto"/>
        <w:ind w:left="714" w:hanging="357"/>
        <w:contextualSpacing/>
        <w:jc w:val="both"/>
        <w:rPr>
          <w:rFonts w:ascii="Calibri" w:eastAsia="Calibri" w:hAnsi="Calibri" w:cs="Calibri"/>
          <w:sz w:val="22"/>
          <w:szCs w:val="22"/>
          <w:lang w:eastAsia="en-US"/>
        </w:rPr>
      </w:pPr>
      <w:r w:rsidRPr="00646038">
        <w:rPr>
          <w:rFonts w:ascii="Calibri" w:eastAsia="Calibri" w:hAnsi="Calibri" w:cs="Calibri"/>
          <w:sz w:val="22"/>
          <w:szCs w:val="22"/>
          <w:lang w:eastAsia="en-US"/>
        </w:rPr>
        <w:t>1)</w:t>
      </w:r>
      <w:r w:rsidRPr="00646038">
        <w:rPr>
          <w:rFonts w:ascii="Calibri" w:eastAsia="Calibri" w:hAnsi="Calibri" w:cs="Calibri"/>
          <w:sz w:val="22"/>
          <w:szCs w:val="22"/>
          <w:lang w:eastAsia="en-US"/>
        </w:rPr>
        <w:tab/>
        <w:t>70% kwoty zabezpieczenia - w terminie 30 dni od dnia wykonania zamówienia i uznania przez Zamawiającego za należycie wykonane;</w:t>
      </w:r>
    </w:p>
    <w:p w14:paraId="3EE2FBC5" w14:textId="768CFFE5" w:rsidR="007D3B96" w:rsidRPr="00602817" w:rsidRDefault="007D3B96" w:rsidP="007D3B96">
      <w:pPr>
        <w:spacing w:after="160" w:line="276" w:lineRule="auto"/>
        <w:ind w:left="714" w:hanging="357"/>
        <w:contextualSpacing/>
        <w:jc w:val="both"/>
        <w:rPr>
          <w:rFonts w:ascii="Calibri" w:eastAsia="Calibri" w:hAnsi="Calibri" w:cs="Calibri"/>
          <w:sz w:val="22"/>
          <w:szCs w:val="22"/>
          <w:lang w:eastAsia="en-US"/>
        </w:rPr>
      </w:pPr>
      <w:r w:rsidRPr="00646038">
        <w:rPr>
          <w:rFonts w:ascii="Calibri" w:eastAsia="Calibri" w:hAnsi="Calibri" w:cs="Calibri"/>
          <w:sz w:val="22"/>
          <w:szCs w:val="22"/>
          <w:lang w:eastAsia="en-US"/>
        </w:rPr>
        <w:t>2)</w:t>
      </w:r>
      <w:r w:rsidRPr="00646038">
        <w:rPr>
          <w:rFonts w:ascii="Calibri" w:eastAsia="Calibri" w:hAnsi="Calibri" w:cs="Calibri"/>
          <w:sz w:val="22"/>
          <w:szCs w:val="22"/>
          <w:lang w:eastAsia="en-US"/>
        </w:rPr>
        <w:tab/>
        <w:t xml:space="preserve">30% kwoty zabezpieczenia, pozostawione na zabezpieczenie roszczeń z </w:t>
      </w:r>
      <w:r w:rsidRPr="00234144">
        <w:rPr>
          <w:rFonts w:ascii="Calibri" w:eastAsia="Calibri" w:hAnsi="Calibri" w:cs="Calibri"/>
          <w:sz w:val="22"/>
          <w:szCs w:val="22"/>
          <w:lang w:eastAsia="en-US"/>
        </w:rPr>
        <w:t xml:space="preserve">tytułu </w:t>
      </w:r>
      <w:r w:rsidR="00391616" w:rsidRPr="00234144">
        <w:rPr>
          <w:rFonts w:ascii="Calibri" w:eastAsia="Calibri" w:hAnsi="Calibri" w:cs="Calibri"/>
          <w:sz w:val="22"/>
          <w:szCs w:val="22"/>
          <w:lang w:eastAsia="en-US"/>
        </w:rPr>
        <w:t>rękojmi za wady lub gwarancji – nie później niż w 15. dniu po upływie okresu rękojmi za wady lub gwarancji.</w:t>
      </w:r>
    </w:p>
    <w:p w14:paraId="24E18651" w14:textId="77777777" w:rsidR="007D3B96" w:rsidRDefault="007D3B96" w:rsidP="007D3B96">
      <w:pPr>
        <w:widowControl w:val="0"/>
        <w:suppressAutoHyphens/>
        <w:autoSpaceDE w:val="0"/>
        <w:autoSpaceDN w:val="0"/>
        <w:adjustRightInd w:val="0"/>
        <w:spacing w:line="276" w:lineRule="auto"/>
        <w:ind w:left="360"/>
        <w:contextualSpacing/>
        <w:jc w:val="center"/>
        <w:rPr>
          <w:rFonts w:ascii="Calibri" w:eastAsia="Calibri" w:hAnsi="Calibri" w:cs="Calibri"/>
          <w:b/>
          <w:color w:val="000000"/>
          <w:sz w:val="22"/>
          <w:szCs w:val="22"/>
          <w:lang w:eastAsia="en-US"/>
        </w:rPr>
      </w:pPr>
    </w:p>
    <w:p w14:paraId="7AEA8B6B" w14:textId="77777777" w:rsidR="007D3B96" w:rsidRDefault="007D3B96" w:rsidP="007D3B96">
      <w:pPr>
        <w:widowControl w:val="0"/>
        <w:suppressAutoHyphens/>
        <w:autoSpaceDE w:val="0"/>
        <w:autoSpaceDN w:val="0"/>
        <w:adjustRightInd w:val="0"/>
        <w:spacing w:line="276" w:lineRule="auto"/>
        <w:ind w:left="360"/>
        <w:contextualSpacing/>
        <w:jc w:val="center"/>
        <w:rPr>
          <w:rFonts w:ascii="Calibri" w:eastAsia="Calibri" w:hAnsi="Calibri" w:cs="Calibri"/>
          <w:b/>
          <w:color w:val="000000"/>
          <w:sz w:val="22"/>
          <w:szCs w:val="22"/>
          <w:lang w:eastAsia="en-US"/>
        </w:rPr>
      </w:pPr>
    </w:p>
    <w:p w14:paraId="71ED6D9F" w14:textId="77777777" w:rsidR="007D3B96" w:rsidRPr="00602817" w:rsidRDefault="007D3B96" w:rsidP="007D3B96">
      <w:pPr>
        <w:widowControl w:val="0"/>
        <w:suppressAutoHyphens/>
        <w:autoSpaceDE w:val="0"/>
        <w:autoSpaceDN w:val="0"/>
        <w:adjustRightInd w:val="0"/>
        <w:spacing w:line="276" w:lineRule="auto"/>
        <w:ind w:left="360"/>
        <w:contextualSpacing/>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 1</w:t>
      </w:r>
      <w:r>
        <w:rPr>
          <w:rFonts w:ascii="Calibri" w:eastAsia="Calibri" w:hAnsi="Calibri" w:cs="Calibri"/>
          <w:b/>
          <w:color w:val="000000"/>
          <w:sz w:val="22"/>
          <w:szCs w:val="22"/>
          <w:lang w:eastAsia="en-US"/>
        </w:rPr>
        <w:t>1</w:t>
      </w:r>
    </w:p>
    <w:p w14:paraId="3C935B48" w14:textId="77777777" w:rsidR="007D3B96" w:rsidRPr="00602817" w:rsidRDefault="007D3B96" w:rsidP="007D3B96">
      <w:pPr>
        <w:spacing w:after="160" w:line="259" w:lineRule="auto"/>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Kary umowne</w:t>
      </w:r>
    </w:p>
    <w:p w14:paraId="7C21AFFF" w14:textId="77777777" w:rsidR="007D3B96" w:rsidRPr="00602817" w:rsidRDefault="007D3B96" w:rsidP="007D3B96">
      <w:pPr>
        <w:widowControl w:val="0"/>
        <w:numPr>
          <w:ilvl w:val="0"/>
          <w:numId w:val="22"/>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Strony ustanawiają następujący katalog kar umownych:</w:t>
      </w:r>
    </w:p>
    <w:p w14:paraId="3369B77C" w14:textId="77777777" w:rsidR="007D3B96" w:rsidRPr="00602817" w:rsidRDefault="007D3B96" w:rsidP="007D3B96">
      <w:pPr>
        <w:widowControl w:val="0"/>
        <w:numPr>
          <w:ilvl w:val="0"/>
          <w:numId w:val="22"/>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Ustala się kary umowne w następujących wypadkach:</w:t>
      </w:r>
    </w:p>
    <w:p w14:paraId="79B0CE9C" w14:textId="77777777" w:rsidR="007D3B96" w:rsidRPr="00602817" w:rsidRDefault="007D3B96" w:rsidP="007D3B96">
      <w:pPr>
        <w:widowControl w:val="0"/>
        <w:numPr>
          <w:ilvl w:val="0"/>
          <w:numId w:val="28"/>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7114A">
        <w:rPr>
          <w:rFonts w:ascii="Calibri" w:eastAsia="Calibri" w:hAnsi="Calibri" w:cs="Calibri"/>
          <w:sz w:val="22"/>
          <w:szCs w:val="22"/>
          <w:lang w:eastAsia="en-US"/>
        </w:rPr>
        <w:t>Wykonawca może żądać od Zamawiającego zapłaty k</w:t>
      </w:r>
      <w:r w:rsidRPr="00602817">
        <w:rPr>
          <w:rFonts w:ascii="Calibri" w:eastAsia="Calibri" w:hAnsi="Calibri" w:cs="Calibri"/>
          <w:sz w:val="22"/>
          <w:szCs w:val="22"/>
          <w:lang w:eastAsia="en-US"/>
        </w:rPr>
        <w:t>ary umownej za odstąpienie przez Wykonawcę od umowy z przyczyn, za które odpowiada wyłącznie Zamawiający - w wysokości 10 % wynagrodzenia brutto</w:t>
      </w:r>
      <w:r>
        <w:rPr>
          <w:rFonts w:ascii="Calibri" w:eastAsia="Calibri" w:hAnsi="Calibri" w:cs="Calibri"/>
          <w:sz w:val="22"/>
          <w:szCs w:val="22"/>
          <w:lang w:eastAsia="en-US"/>
        </w:rPr>
        <w:t xml:space="preserve"> (w zakresie danej części zamówienia)</w:t>
      </w:r>
      <w:r w:rsidRPr="00602817">
        <w:rPr>
          <w:rFonts w:ascii="Calibri" w:eastAsia="Calibri" w:hAnsi="Calibri" w:cs="Calibri"/>
          <w:sz w:val="22"/>
          <w:szCs w:val="22"/>
          <w:lang w:eastAsia="en-US"/>
        </w:rPr>
        <w:t>.</w:t>
      </w:r>
    </w:p>
    <w:p w14:paraId="0EF32A37" w14:textId="77777777" w:rsidR="007D3B96" w:rsidRPr="00602817" w:rsidRDefault="007D3B96" w:rsidP="007D3B96">
      <w:pPr>
        <w:widowControl w:val="0"/>
        <w:numPr>
          <w:ilvl w:val="0"/>
          <w:numId w:val="28"/>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7114A">
        <w:rPr>
          <w:rFonts w:ascii="Calibri" w:eastAsia="Calibri" w:hAnsi="Calibri" w:cs="Calibri"/>
          <w:sz w:val="22"/>
          <w:szCs w:val="22"/>
          <w:lang w:eastAsia="en-US"/>
        </w:rPr>
        <w:t>Zamawiający może żądać od Wykonawcy zapłaty</w:t>
      </w:r>
      <w:r>
        <w:rPr>
          <w:rFonts w:ascii="Calibri" w:eastAsia="Calibri" w:hAnsi="Calibri" w:cs="Calibri"/>
          <w:sz w:val="22"/>
          <w:szCs w:val="22"/>
          <w:lang w:eastAsia="en-US"/>
        </w:rPr>
        <w:t xml:space="preserve"> </w:t>
      </w:r>
      <w:r w:rsidRPr="00602817">
        <w:rPr>
          <w:rFonts w:ascii="Calibri" w:eastAsia="Calibri" w:hAnsi="Calibri" w:cs="Calibri"/>
          <w:sz w:val="22"/>
          <w:szCs w:val="22"/>
          <w:lang w:eastAsia="en-US"/>
        </w:rPr>
        <w:t>kar umownych w przypadku wystąpienia niżej wymienionych okoliczności faktycznych</w:t>
      </w:r>
      <w:r>
        <w:rPr>
          <w:rFonts w:ascii="Calibri" w:eastAsia="Calibri" w:hAnsi="Calibri" w:cs="Calibri"/>
          <w:sz w:val="22"/>
          <w:szCs w:val="22"/>
          <w:lang w:eastAsia="en-US"/>
        </w:rPr>
        <w:t xml:space="preserve"> </w:t>
      </w:r>
      <w:r w:rsidRPr="006E7028">
        <w:rPr>
          <w:rFonts w:ascii="Calibri" w:eastAsia="Calibri" w:hAnsi="Calibri" w:cs="Calibri"/>
          <w:sz w:val="22"/>
          <w:szCs w:val="22"/>
          <w:lang w:eastAsia="en-US"/>
        </w:rPr>
        <w:t>(w zakresie danej części).</w:t>
      </w:r>
      <w:r w:rsidRPr="00602817">
        <w:rPr>
          <w:rFonts w:ascii="Calibri" w:eastAsia="Calibri" w:hAnsi="Calibri" w:cs="Calibri"/>
          <w:sz w:val="22"/>
          <w:szCs w:val="22"/>
          <w:lang w:eastAsia="en-US"/>
        </w:rPr>
        <w:t>:</w:t>
      </w:r>
    </w:p>
    <w:p w14:paraId="21A7370E" w14:textId="42C0722E" w:rsidR="007D3B96" w:rsidRPr="00602817" w:rsidRDefault="007D3B96" w:rsidP="007D3B96">
      <w:pPr>
        <w:widowControl w:val="0"/>
        <w:numPr>
          <w:ilvl w:val="0"/>
          <w:numId w:val="24"/>
        </w:numPr>
        <w:suppressAutoHyphens/>
        <w:autoSpaceDE w:val="0"/>
        <w:autoSpaceDN w:val="0"/>
        <w:adjustRightInd w:val="0"/>
        <w:spacing w:after="160" w:line="276" w:lineRule="auto"/>
        <w:ind w:hanging="371"/>
        <w:contextualSpacing/>
        <w:jc w:val="both"/>
        <w:rPr>
          <w:rFonts w:ascii="Calibri" w:eastAsia="Calibri" w:hAnsi="Calibri" w:cs="Calibri"/>
          <w:sz w:val="22"/>
          <w:szCs w:val="22"/>
          <w:lang w:eastAsia="en-US"/>
        </w:rPr>
      </w:pPr>
      <w:r w:rsidRPr="00602817">
        <w:rPr>
          <w:rFonts w:ascii="Calibri" w:eastAsia="Calibri" w:hAnsi="Calibri" w:cs="Calibri"/>
          <w:color w:val="000000"/>
          <w:sz w:val="22"/>
          <w:szCs w:val="22"/>
          <w:lang w:eastAsia="en-US"/>
        </w:rPr>
        <w:t xml:space="preserve">za zwłokę w wykonaniu przedmiotu </w:t>
      </w:r>
      <w:r w:rsidRPr="00602817">
        <w:rPr>
          <w:rFonts w:ascii="Calibri" w:eastAsia="Calibri" w:hAnsi="Calibri" w:cs="Calibri"/>
          <w:sz w:val="22"/>
          <w:szCs w:val="22"/>
          <w:lang w:eastAsia="en-US"/>
        </w:rPr>
        <w:t>zamówienia - w wysokości 0,1% wynagrodzenia brutto za każdy dzień zwłoki licząc od upływu umown</w:t>
      </w:r>
      <w:r w:rsidR="000A6487">
        <w:rPr>
          <w:rFonts w:ascii="Calibri" w:eastAsia="Calibri" w:hAnsi="Calibri" w:cs="Calibri"/>
          <w:sz w:val="22"/>
          <w:szCs w:val="22"/>
          <w:lang w:eastAsia="en-US"/>
        </w:rPr>
        <w:t>ego</w:t>
      </w:r>
      <w:r w:rsidRPr="00602817">
        <w:rPr>
          <w:rFonts w:ascii="Calibri" w:eastAsia="Calibri" w:hAnsi="Calibri" w:cs="Calibri"/>
          <w:sz w:val="22"/>
          <w:szCs w:val="22"/>
          <w:lang w:eastAsia="en-US"/>
        </w:rPr>
        <w:t xml:space="preserve"> termin</w:t>
      </w:r>
      <w:r w:rsidR="000A6487">
        <w:rPr>
          <w:rFonts w:ascii="Calibri" w:eastAsia="Calibri" w:hAnsi="Calibri" w:cs="Calibri"/>
          <w:sz w:val="22"/>
          <w:szCs w:val="22"/>
          <w:lang w:eastAsia="en-US"/>
        </w:rPr>
        <w:t>u</w:t>
      </w:r>
      <w:r w:rsidRPr="00602817">
        <w:rPr>
          <w:rFonts w:ascii="Calibri" w:eastAsia="Calibri" w:hAnsi="Calibri" w:cs="Calibri"/>
          <w:sz w:val="22"/>
          <w:szCs w:val="22"/>
          <w:lang w:eastAsia="en-US"/>
        </w:rPr>
        <w:t xml:space="preserve"> wskazan</w:t>
      </w:r>
      <w:r w:rsidR="000A6487">
        <w:rPr>
          <w:rFonts w:ascii="Calibri" w:eastAsia="Calibri" w:hAnsi="Calibri" w:cs="Calibri"/>
          <w:sz w:val="22"/>
          <w:szCs w:val="22"/>
          <w:lang w:eastAsia="en-US"/>
        </w:rPr>
        <w:t>ego</w:t>
      </w:r>
      <w:r w:rsidRPr="00602817">
        <w:rPr>
          <w:rFonts w:ascii="Calibri" w:eastAsia="Calibri" w:hAnsi="Calibri" w:cs="Calibri"/>
          <w:sz w:val="22"/>
          <w:szCs w:val="22"/>
          <w:lang w:eastAsia="en-US"/>
        </w:rPr>
        <w:t xml:space="preserve"> w § 2 ust. </w:t>
      </w:r>
      <w:r>
        <w:rPr>
          <w:rFonts w:ascii="Calibri" w:eastAsia="Calibri" w:hAnsi="Calibri" w:cs="Calibri"/>
          <w:sz w:val="22"/>
          <w:szCs w:val="22"/>
          <w:lang w:eastAsia="en-US"/>
        </w:rPr>
        <w:t>2</w:t>
      </w:r>
      <w:r w:rsidRPr="00602817">
        <w:rPr>
          <w:rFonts w:ascii="Calibri" w:eastAsia="Calibri" w:hAnsi="Calibri" w:cs="Calibri"/>
          <w:sz w:val="22"/>
          <w:szCs w:val="22"/>
          <w:lang w:eastAsia="en-US"/>
        </w:rPr>
        <w:t>;</w:t>
      </w:r>
    </w:p>
    <w:p w14:paraId="26F7DAF8" w14:textId="77777777" w:rsidR="007D3B96" w:rsidRPr="00602817" w:rsidRDefault="007D3B96" w:rsidP="007D3B96">
      <w:pPr>
        <w:widowControl w:val="0"/>
        <w:numPr>
          <w:ilvl w:val="0"/>
          <w:numId w:val="24"/>
        </w:numPr>
        <w:suppressAutoHyphens/>
        <w:autoSpaceDE w:val="0"/>
        <w:autoSpaceDN w:val="0"/>
        <w:adjustRightInd w:val="0"/>
        <w:spacing w:after="160" w:line="276" w:lineRule="auto"/>
        <w:ind w:hanging="371"/>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za zwłokę w usunięciu wad i usterek - w wysokości 0,1% wynagrodzenia brutto za każdy dzień zwłoki licząc od ustalonego terminu usunięcia wad, z zastrzeżeniem § 9 ust. 7;</w:t>
      </w:r>
    </w:p>
    <w:p w14:paraId="0D982F7E" w14:textId="77777777" w:rsidR="007D3B96" w:rsidRPr="00602817" w:rsidRDefault="007D3B96" w:rsidP="007D3B96">
      <w:pPr>
        <w:widowControl w:val="0"/>
        <w:numPr>
          <w:ilvl w:val="0"/>
          <w:numId w:val="24"/>
        </w:numPr>
        <w:suppressAutoHyphens/>
        <w:autoSpaceDE w:val="0"/>
        <w:autoSpaceDN w:val="0"/>
        <w:adjustRightInd w:val="0"/>
        <w:spacing w:after="160" w:line="276" w:lineRule="auto"/>
        <w:ind w:hanging="371"/>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za odstąpienie od umowy przez Zamawiającego z przyczyn, za które Wykonawca ponosi odpowiedzialność - w wysokości 10 % wynagrodzenia brutto.</w:t>
      </w:r>
    </w:p>
    <w:p w14:paraId="2262AE9F" w14:textId="77777777" w:rsidR="007D3B96" w:rsidRPr="00602817" w:rsidRDefault="007D3B96" w:rsidP="007D3B96">
      <w:pPr>
        <w:widowControl w:val="0"/>
        <w:numPr>
          <w:ilvl w:val="0"/>
          <w:numId w:val="24"/>
        </w:numPr>
        <w:suppressAutoHyphens/>
        <w:autoSpaceDE w:val="0"/>
        <w:autoSpaceDN w:val="0"/>
        <w:adjustRightInd w:val="0"/>
        <w:spacing w:after="160" w:line="276" w:lineRule="auto"/>
        <w:ind w:hanging="371"/>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za nieprzedłożenie do zaakceptowania projektu umowy o podwykonawstwo, której przedmiotem są roboty budowlane, lub projektu jej zmiany - w wysokości 1.000,00 zł za każdy stwierdzony przypadek,</w:t>
      </w:r>
    </w:p>
    <w:p w14:paraId="3ED1C5EE" w14:textId="77777777" w:rsidR="007D3B96" w:rsidRPr="00602817" w:rsidRDefault="007D3B96" w:rsidP="007D3B96">
      <w:pPr>
        <w:widowControl w:val="0"/>
        <w:numPr>
          <w:ilvl w:val="0"/>
          <w:numId w:val="24"/>
        </w:numPr>
        <w:suppressAutoHyphens/>
        <w:autoSpaceDE w:val="0"/>
        <w:autoSpaceDN w:val="0"/>
        <w:adjustRightInd w:val="0"/>
        <w:spacing w:after="160" w:line="276" w:lineRule="auto"/>
        <w:ind w:hanging="371"/>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za nieprzedłożenie poświadczonej za zgodność z oryginałem kopii umowy o podwykonawstwo lub jej zmiany - w wysokości 1.000,00 zł za każdy stwierdzony przypadek,</w:t>
      </w:r>
    </w:p>
    <w:p w14:paraId="10A30FD5" w14:textId="77777777" w:rsidR="007D3B96" w:rsidRPr="00602817" w:rsidRDefault="007D3B96" w:rsidP="007D3B96">
      <w:pPr>
        <w:widowControl w:val="0"/>
        <w:numPr>
          <w:ilvl w:val="0"/>
          <w:numId w:val="24"/>
        </w:numPr>
        <w:suppressAutoHyphens/>
        <w:autoSpaceDE w:val="0"/>
        <w:autoSpaceDN w:val="0"/>
        <w:adjustRightInd w:val="0"/>
        <w:spacing w:after="160" w:line="276" w:lineRule="auto"/>
        <w:ind w:left="1066" w:hanging="357"/>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za brak zmiany umowy o podwykonawstwo w zakresie terminu zapłaty - w wysokości 1.000,00 zł za każdy stwierdzony przypadek, zgodnie z art 464 ust 10 ustawy  PZP,</w:t>
      </w:r>
    </w:p>
    <w:p w14:paraId="5AA32615" w14:textId="09E2B0EC" w:rsidR="007D3B96" w:rsidRPr="00602817" w:rsidRDefault="007D3B96" w:rsidP="007D3B96">
      <w:pPr>
        <w:widowControl w:val="0"/>
        <w:numPr>
          <w:ilvl w:val="0"/>
          <w:numId w:val="24"/>
        </w:numPr>
        <w:suppressAutoHyphens/>
        <w:autoSpaceDE w:val="0"/>
        <w:autoSpaceDN w:val="0"/>
        <w:adjustRightInd w:val="0"/>
        <w:spacing w:after="160" w:line="276" w:lineRule="auto"/>
        <w:ind w:hanging="371"/>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za brak zapłaty wynagrodzenia należnego podwykonawcom lub dalszym podwykonawcom – w wysokości </w:t>
      </w:r>
      <w:r w:rsidR="000A6487" w:rsidRPr="00842D3B">
        <w:rPr>
          <w:rFonts w:ascii="Calibri" w:eastAsia="Calibri" w:hAnsi="Calibri" w:cs="Calibri"/>
          <w:color w:val="000000" w:themeColor="text1"/>
          <w:sz w:val="22"/>
          <w:szCs w:val="22"/>
          <w:lang w:eastAsia="en-US"/>
        </w:rPr>
        <w:t xml:space="preserve">2.000,00 zł (słownie: dwa tysiące złotych) </w:t>
      </w:r>
      <w:r w:rsidRPr="00602817">
        <w:rPr>
          <w:rFonts w:ascii="Calibri" w:eastAsia="Calibri" w:hAnsi="Calibri" w:cs="Calibri"/>
          <w:sz w:val="22"/>
          <w:szCs w:val="22"/>
          <w:lang w:eastAsia="en-US"/>
        </w:rPr>
        <w:t>za każdy stwierdzony przypadek,</w:t>
      </w:r>
    </w:p>
    <w:p w14:paraId="3FF8ED50" w14:textId="77777777" w:rsidR="007D3B96" w:rsidRPr="00602817" w:rsidRDefault="007D3B96" w:rsidP="007D3B96">
      <w:pPr>
        <w:widowControl w:val="0"/>
        <w:numPr>
          <w:ilvl w:val="0"/>
          <w:numId w:val="24"/>
        </w:numPr>
        <w:suppressAutoHyphens/>
        <w:autoSpaceDE w:val="0"/>
        <w:autoSpaceDN w:val="0"/>
        <w:adjustRightInd w:val="0"/>
        <w:spacing w:after="160" w:line="276" w:lineRule="auto"/>
        <w:ind w:hanging="371"/>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za nieprzedłożenie Zamawiającemu na jego żądanie dokumentów potwierdzających zatrudnienia personelu Wykonawcy na podstawie umowy o prace, w sposób określony w § 4 ust. 2 umowy, w wysokości 2.000 zł (słownie: dwa tysiące złotych) za każdy stwierdzony przypadek. </w:t>
      </w:r>
    </w:p>
    <w:p w14:paraId="4BB4EF4D" w14:textId="77777777" w:rsidR="007D3B96" w:rsidRDefault="007D3B96" w:rsidP="007D3B96">
      <w:pPr>
        <w:widowControl w:val="0"/>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p>
    <w:p w14:paraId="774D439F" w14:textId="77777777" w:rsidR="007D3B96" w:rsidRDefault="007D3B96" w:rsidP="007D3B96">
      <w:pPr>
        <w:widowControl w:val="0"/>
        <w:numPr>
          <w:ilvl w:val="0"/>
          <w:numId w:val="22"/>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Kary umowne nalicza się od ceny ofertowej brutto podanej w § 7 ust. 1 umowy.</w:t>
      </w:r>
    </w:p>
    <w:p w14:paraId="6A28251E" w14:textId="77777777" w:rsidR="007D3B96" w:rsidRDefault="007D3B96" w:rsidP="007D3B96">
      <w:pPr>
        <w:widowControl w:val="0"/>
        <w:numPr>
          <w:ilvl w:val="0"/>
          <w:numId w:val="22"/>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2E0F05">
        <w:rPr>
          <w:rFonts w:ascii="Calibri" w:eastAsia="Calibri" w:hAnsi="Calibri" w:cs="Calibri"/>
          <w:sz w:val="22"/>
          <w:szCs w:val="22"/>
          <w:lang w:eastAsia="en-US"/>
        </w:rPr>
        <w:lastRenderedPageBreak/>
        <w:t xml:space="preserve">Kara umowna powinna zostać zapłacona w terminie 14 dni od daty doręczenia stosownego wezwania na piśmie. </w:t>
      </w:r>
    </w:p>
    <w:p w14:paraId="2124E191" w14:textId="77777777" w:rsidR="007D3B96" w:rsidRPr="0067114A" w:rsidRDefault="007D3B96" w:rsidP="007D3B96">
      <w:pPr>
        <w:widowControl w:val="0"/>
        <w:numPr>
          <w:ilvl w:val="0"/>
          <w:numId w:val="22"/>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2E0F05">
        <w:rPr>
          <w:rFonts w:ascii="Calibri" w:eastAsia="Calibri" w:hAnsi="Calibri" w:cs="Calibri"/>
          <w:sz w:val="22"/>
          <w:szCs w:val="22"/>
          <w:lang w:eastAsia="en-US"/>
        </w:rPr>
        <w:t>Kary umowne z tytułów wskazanych w ust. 2 mogą być naliczane w ogólnych terminach przedawnienia roszczeń określonych w Kodeks</w:t>
      </w:r>
      <w:r w:rsidRPr="0067114A">
        <w:rPr>
          <w:rFonts w:ascii="Calibri" w:eastAsia="Calibri" w:hAnsi="Calibri" w:cs="Calibri"/>
          <w:sz w:val="22"/>
          <w:szCs w:val="22"/>
          <w:lang w:eastAsia="en-US"/>
        </w:rPr>
        <w:t>ie cywilnym.</w:t>
      </w:r>
    </w:p>
    <w:p w14:paraId="1EEE4035" w14:textId="3E3164EA" w:rsidR="007D3B96" w:rsidRDefault="007D3B96" w:rsidP="007D3B96">
      <w:pPr>
        <w:widowControl w:val="0"/>
        <w:numPr>
          <w:ilvl w:val="0"/>
          <w:numId w:val="22"/>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7114A">
        <w:rPr>
          <w:rFonts w:ascii="Calibri" w:eastAsia="Calibri" w:hAnsi="Calibri" w:cs="Calibri"/>
          <w:sz w:val="22"/>
          <w:szCs w:val="22"/>
          <w:lang w:eastAsia="en-US"/>
        </w:rPr>
        <w:t>Zamawiający zastrzega uprawnienie do naliczania kar umownych z jednego, lub łącznie z kilku albo nawet  ze wszystkich tytułów wymienionych powyżej w ust. 2 pkt 2</w:t>
      </w:r>
      <w:r w:rsidR="000A6487">
        <w:rPr>
          <w:rFonts w:ascii="Calibri" w:eastAsia="Calibri" w:hAnsi="Calibri" w:cs="Calibri"/>
          <w:sz w:val="22"/>
          <w:szCs w:val="22"/>
          <w:lang w:eastAsia="en-US"/>
        </w:rPr>
        <w:t>)</w:t>
      </w:r>
      <w:r w:rsidRPr="0067114A">
        <w:rPr>
          <w:rFonts w:ascii="Calibri" w:eastAsia="Calibri" w:hAnsi="Calibri" w:cs="Calibri"/>
          <w:sz w:val="22"/>
          <w:szCs w:val="22"/>
          <w:lang w:eastAsia="en-US"/>
        </w:rPr>
        <w:t>. Maksymalna wysokość kar umownych naliczonych przez Zamawiającego z jednego, z kilku lub</w:t>
      </w:r>
      <w:r>
        <w:rPr>
          <w:rFonts w:ascii="Calibri" w:eastAsia="Calibri" w:hAnsi="Calibri" w:cs="Calibri"/>
          <w:sz w:val="22"/>
          <w:szCs w:val="22"/>
          <w:lang w:eastAsia="en-US"/>
        </w:rPr>
        <w:t xml:space="preserve"> </w:t>
      </w:r>
      <w:r w:rsidRPr="002E0F05">
        <w:rPr>
          <w:rFonts w:ascii="Calibri" w:eastAsia="Calibri" w:hAnsi="Calibri" w:cs="Calibri"/>
          <w:sz w:val="22"/>
          <w:szCs w:val="22"/>
          <w:lang w:eastAsia="en-US"/>
        </w:rPr>
        <w:t>ze wszystkich tytułów określonych w ust. 2 pkt 2) nie może przekroczyć 25% wartości umowy brutto określonej w § 7 ust. 1.</w:t>
      </w:r>
      <w:r w:rsidR="000A6487">
        <w:rPr>
          <w:rFonts w:ascii="Calibri" w:eastAsia="Calibri" w:hAnsi="Calibri" w:cs="Calibri"/>
          <w:sz w:val="22"/>
          <w:szCs w:val="22"/>
          <w:lang w:eastAsia="en-US"/>
        </w:rPr>
        <w:t xml:space="preserve"> </w:t>
      </w:r>
      <w:r w:rsidR="000A6487" w:rsidRPr="00842D3B">
        <w:rPr>
          <w:rFonts w:ascii="Calibri" w:eastAsia="Calibri" w:hAnsi="Calibri" w:cs="Calibri"/>
          <w:sz w:val="22"/>
          <w:szCs w:val="22"/>
          <w:lang w:eastAsia="en-US"/>
        </w:rPr>
        <w:t xml:space="preserve">Ewentualne zmiany wynagrodzenia Wykonawcy, określonego w § 7 ust. 1 nie będą miały wpływu na podstawę naliczania kar umownych. Kara umowna będzie naliczana od kwoty wynagrodzenia brutto określonego w § 7 ust. 1, z dnia podpisania umowy. </w:t>
      </w:r>
      <w:r w:rsidRPr="00842D3B">
        <w:rPr>
          <w:rFonts w:ascii="Calibri" w:eastAsia="Calibri" w:hAnsi="Calibri" w:cs="Calibri"/>
          <w:sz w:val="22"/>
          <w:szCs w:val="22"/>
          <w:lang w:eastAsia="en-US"/>
        </w:rPr>
        <w:t xml:space="preserve"> </w:t>
      </w:r>
    </w:p>
    <w:p w14:paraId="35220480" w14:textId="644ED6DF" w:rsidR="007D3B96" w:rsidRDefault="007D3B96" w:rsidP="007D3B96">
      <w:pPr>
        <w:widowControl w:val="0"/>
        <w:numPr>
          <w:ilvl w:val="0"/>
          <w:numId w:val="22"/>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2E0F05">
        <w:rPr>
          <w:rFonts w:ascii="Calibri" w:eastAsia="Calibri" w:hAnsi="Calibri" w:cs="Calibri"/>
          <w:sz w:val="22"/>
          <w:szCs w:val="22"/>
          <w:lang w:eastAsia="en-US"/>
        </w:rPr>
        <w:t>Przez naliczenie kary umownej Strony rozumieć będą wystawienie noty księgowej, noty obciążeniowej lub innego dokumentu spełniającego wymagania do uznania go za dowód księgowy w rozumieniu przepisów o rachunkowości i nadanie takiego dokumentu przesyłką polecona na adres drugiej Strony</w:t>
      </w:r>
      <w:r w:rsidRPr="00234144">
        <w:rPr>
          <w:rFonts w:ascii="Calibri" w:eastAsia="Calibri" w:hAnsi="Calibri" w:cs="Calibri"/>
          <w:sz w:val="22"/>
          <w:szCs w:val="22"/>
          <w:lang w:eastAsia="en-US"/>
        </w:rPr>
        <w:t>.</w:t>
      </w:r>
      <w:r w:rsidR="00391616" w:rsidRPr="00234144">
        <w:rPr>
          <w:rFonts w:ascii="Calibri" w:eastAsia="Calibri" w:hAnsi="Calibri" w:cs="Calibri"/>
          <w:sz w:val="22"/>
          <w:szCs w:val="22"/>
          <w:lang w:eastAsia="en-US"/>
        </w:rPr>
        <w:t xml:space="preserve"> Brak możliwości doręczenia noty księgowej nie stanowi przeszkody do dochodzenia zapłaty kary umownej na drodze powództwa sądowego. </w:t>
      </w:r>
    </w:p>
    <w:p w14:paraId="751374C5" w14:textId="2CD20998" w:rsidR="007D3B96" w:rsidRPr="002E0F05" w:rsidRDefault="007D3B96" w:rsidP="007D3B96">
      <w:pPr>
        <w:widowControl w:val="0"/>
        <w:numPr>
          <w:ilvl w:val="0"/>
          <w:numId w:val="22"/>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2E0F05">
        <w:rPr>
          <w:rFonts w:ascii="Calibri" w:eastAsia="Calibri" w:hAnsi="Calibri" w:cs="Calibri"/>
          <w:sz w:val="22"/>
          <w:szCs w:val="22"/>
          <w:lang w:eastAsia="en-US"/>
        </w:rPr>
        <w:t>Strony zastrzegają sobie prawo dochodzenia odszkodowania uzupełniającego przewyższającego wysokość zastrzeżonych kar umownych na zasadach ogólnych. Odszkodowanie na zasadach ogólnych będzie przysługiwało Stronom również w tych sytuacjach, które nie zostały wskazane w ust. 2 jako faktyczne podstawy naliczania kar umownych</w:t>
      </w:r>
      <w:r w:rsidR="000A6487">
        <w:rPr>
          <w:rFonts w:ascii="Calibri" w:eastAsia="Calibri" w:hAnsi="Calibri" w:cs="Calibri"/>
          <w:sz w:val="22"/>
          <w:szCs w:val="22"/>
          <w:lang w:eastAsia="en-US"/>
        </w:rPr>
        <w:t xml:space="preserve"> </w:t>
      </w:r>
      <w:r w:rsidR="000A6487" w:rsidRPr="00842D3B">
        <w:rPr>
          <w:rFonts w:ascii="Calibri" w:eastAsia="Calibri" w:hAnsi="Calibri" w:cs="Calibri"/>
          <w:sz w:val="22"/>
          <w:szCs w:val="22"/>
          <w:lang w:eastAsia="en-US"/>
        </w:rPr>
        <w:t>(odszkodowanie na zasadach ogólnych)</w:t>
      </w:r>
      <w:r w:rsidRPr="002E0F05">
        <w:rPr>
          <w:rFonts w:ascii="Calibri" w:eastAsia="Calibri" w:hAnsi="Calibri" w:cs="Calibri"/>
          <w:sz w:val="22"/>
          <w:szCs w:val="22"/>
          <w:lang w:eastAsia="en-US"/>
        </w:rPr>
        <w:t xml:space="preserve">. </w:t>
      </w:r>
    </w:p>
    <w:p w14:paraId="06739458" w14:textId="77777777" w:rsidR="007D3B96" w:rsidRPr="00602817" w:rsidRDefault="007D3B96" w:rsidP="007D3B96">
      <w:pPr>
        <w:widowControl w:val="0"/>
        <w:suppressAutoHyphens/>
        <w:autoSpaceDE w:val="0"/>
        <w:autoSpaceDN w:val="0"/>
        <w:adjustRightInd w:val="0"/>
        <w:spacing w:line="276" w:lineRule="auto"/>
        <w:contextualSpacing/>
        <w:jc w:val="both"/>
        <w:rPr>
          <w:rFonts w:ascii="Calibri" w:eastAsia="Calibri" w:hAnsi="Calibri" w:cs="Calibri"/>
          <w:sz w:val="22"/>
          <w:szCs w:val="22"/>
          <w:lang w:eastAsia="en-US"/>
        </w:rPr>
      </w:pPr>
    </w:p>
    <w:p w14:paraId="1B0EA14E" w14:textId="77777777" w:rsidR="007D3B96" w:rsidRPr="00602817" w:rsidRDefault="007D3B96" w:rsidP="007D3B96">
      <w:pPr>
        <w:keepNext/>
        <w:keepLines/>
        <w:jc w:val="center"/>
        <w:outlineLvl w:val="2"/>
        <w:rPr>
          <w:rFonts w:ascii="Calibri" w:hAnsi="Calibri" w:cs="Calibri"/>
          <w:b/>
          <w:sz w:val="22"/>
          <w:szCs w:val="22"/>
        </w:rPr>
      </w:pPr>
      <w:bookmarkStart w:id="0" w:name="_Toc61833320"/>
      <w:r w:rsidRPr="00602817">
        <w:rPr>
          <w:rFonts w:ascii="Calibri" w:hAnsi="Calibri" w:cs="Calibri"/>
          <w:b/>
          <w:sz w:val="22"/>
          <w:szCs w:val="22"/>
        </w:rPr>
        <w:t>§ 1</w:t>
      </w:r>
      <w:bookmarkEnd w:id="0"/>
      <w:r>
        <w:rPr>
          <w:rFonts w:ascii="Calibri" w:hAnsi="Calibri" w:cs="Calibri"/>
          <w:b/>
          <w:sz w:val="22"/>
          <w:szCs w:val="22"/>
        </w:rPr>
        <w:t>2</w:t>
      </w:r>
    </w:p>
    <w:p w14:paraId="1B4EDCB1" w14:textId="77777777" w:rsidR="007D3B96" w:rsidRPr="00602817" w:rsidRDefault="007D3B96" w:rsidP="007D3B96">
      <w:pPr>
        <w:keepNext/>
        <w:keepLines/>
        <w:spacing w:before="120"/>
        <w:jc w:val="center"/>
        <w:outlineLvl w:val="2"/>
        <w:rPr>
          <w:rFonts w:ascii="Calibri" w:hAnsi="Calibri" w:cs="Calibri"/>
          <w:b/>
          <w:sz w:val="22"/>
          <w:szCs w:val="22"/>
        </w:rPr>
      </w:pPr>
      <w:bookmarkStart w:id="1" w:name="_Toc61833321"/>
      <w:r w:rsidRPr="00602817">
        <w:rPr>
          <w:rFonts w:ascii="Calibri" w:hAnsi="Calibri" w:cs="Calibri"/>
          <w:b/>
          <w:sz w:val="22"/>
          <w:szCs w:val="22"/>
        </w:rPr>
        <w:t>Umowne prawo odstąpienia od Umowy</w:t>
      </w:r>
      <w:bookmarkEnd w:id="1"/>
    </w:p>
    <w:p w14:paraId="3B754459" w14:textId="4A19613B" w:rsidR="007D3B96" w:rsidRPr="00602817" w:rsidRDefault="007D3B96" w:rsidP="007D3B96">
      <w:pPr>
        <w:widowControl w:val="0"/>
        <w:suppressAutoHyphens/>
        <w:autoSpaceDE w:val="0"/>
        <w:autoSpaceDN w:val="0"/>
        <w:adjustRightInd w:val="0"/>
        <w:spacing w:line="276" w:lineRule="auto"/>
        <w:ind w:left="357" w:hanging="357"/>
        <w:contextualSpacing/>
        <w:jc w:val="both"/>
        <w:rPr>
          <w:rFonts w:ascii="Calibri" w:eastAsia="Calibri" w:hAnsi="Calibri" w:cs="Calibri"/>
          <w:sz w:val="22"/>
          <w:szCs w:val="22"/>
          <w:lang w:eastAsia="en-US"/>
        </w:rPr>
      </w:pPr>
      <w:r w:rsidRPr="00602817">
        <w:rPr>
          <w:rFonts w:ascii="Calibri" w:eastAsia="Calibri" w:hAnsi="Calibri" w:cs="Calibri"/>
          <w:b/>
          <w:sz w:val="22"/>
          <w:szCs w:val="22"/>
          <w:lang w:eastAsia="en-US"/>
        </w:rPr>
        <w:t>1.</w:t>
      </w:r>
      <w:r w:rsidRPr="00602817">
        <w:rPr>
          <w:rFonts w:ascii="Calibri" w:eastAsia="Calibri" w:hAnsi="Calibri" w:cs="Calibri"/>
          <w:b/>
          <w:sz w:val="22"/>
          <w:szCs w:val="22"/>
          <w:lang w:eastAsia="en-US"/>
        </w:rPr>
        <w:tab/>
      </w:r>
      <w:r w:rsidRPr="00602817">
        <w:rPr>
          <w:rFonts w:ascii="Calibri" w:eastAsia="Calibri" w:hAnsi="Calibri" w:cs="Calibri"/>
          <w:sz w:val="22"/>
          <w:szCs w:val="22"/>
          <w:lang w:eastAsia="en-US"/>
        </w:rPr>
        <w:t>Strony postanawiają, że oprócz przypadków wymienionych w przepisach ustawy Kodeks Cywilny</w:t>
      </w:r>
      <w:r w:rsidR="00344042">
        <w:rPr>
          <w:rFonts w:ascii="Calibri" w:eastAsia="Calibri" w:hAnsi="Calibri" w:cs="Calibri"/>
          <w:sz w:val="22"/>
          <w:szCs w:val="22"/>
          <w:lang w:eastAsia="en-US"/>
        </w:rPr>
        <w:t xml:space="preserve"> i PZP</w:t>
      </w:r>
      <w:r w:rsidRPr="00602817">
        <w:rPr>
          <w:rFonts w:ascii="Calibri" w:eastAsia="Calibri" w:hAnsi="Calibri" w:cs="Calibri"/>
          <w:sz w:val="22"/>
          <w:szCs w:val="22"/>
          <w:lang w:eastAsia="en-US"/>
        </w:rPr>
        <w:t xml:space="preserve"> przysługuje im prawo odstąpienia od umowy w następujących </w:t>
      </w:r>
      <w:r>
        <w:rPr>
          <w:rFonts w:ascii="Calibri" w:eastAsia="Calibri" w:hAnsi="Calibri" w:cs="Calibri"/>
          <w:sz w:val="22"/>
          <w:szCs w:val="22"/>
          <w:lang w:eastAsia="en-US"/>
        </w:rPr>
        <w:t xml:space="preserve">także w niżej wymienionych </w:t>
      </w:r>
      <w:r w:rsidRPr="00602817">
        <w:rPr>
          <w:rFonts w:ascii="Calibri" w:eastAsia="Calibri" w:hAnsi="Calibri" w:cs="Calibri"/>
          <w:sz w:val="22"/>
          <w:szCs w:val="22"/>
          <w:lang w:eastAsia="en-US"/>
        </w:rPr>
        <w:t>wypadkach:</w:t>
      </w:r>
    </w:p>
    <w:p w14:paraId="1CCBE034" w14:textId="77777777" w:rsidR="007D3B96" w:rsidRPr="00602817" w:rsidRDefault="007D3B96" w:rsidP="007D3B96">
      <w:pPr>
        <w:widowControl w:val="0"/>
        <w:numPr>
          <w:ilvl w:val="0"/>
          <w:numId w:val="29"/>
        </w:numPr>
        <w:suppressAutoHyphens/>
        <w:autoSpaceDE w:val="0"/>
        <w:autoSpaceDN w:val="0"/>
        <w:adjustRightInd w:val="0"/>
        <w:spacing w:after="160" w:line="276" w:lineRule="auto"/>
        <w:ind w:left="714" w:hanging="357"/>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Zamawiającemu przysługuje prawo odstąpienia od umowy, jeżeli:</w:t>
      </w:r>
    </w:p>
    <w:p w14:paraId="5464E482" w14:textId="731A0C9D" w:rsidR="007D3B96" w:rsidRPr="000A6487" w:rsidRDefault="007D3B96" w:rsidP="007D3B96">
      <w:pPr>
        <w:widowControl w:val="0"/>
        <w:numPr>
          <w:ilvl w:val="0"/>
          <w:numId w:val="33"/>
        </w:numPr>
        <w:suppressAutoHyphens/>
        <w:autoSpaceDE w:val="0"/>
        <w:autoSpaceDN w:val="0"/>
        <w:adjustRightInd w:val="0"/>
        <w:spacing w:after="160" w:line="276" w:lineRule="auto"/>
        <w:ind w:left="1078" w:hanging="369"/>
        <w:contextualSpacing/>
        <w:jc w:val="both"/>
        <w:rPr>
          <w:rFonts w:ascii="Calibri" w:eastAsia="Calibri" w:hAnsi="Calibri" w:cs="Calibri"/>
          <w:color w:val="00B050"/>
          <w:sz w:val="22"/>
          <w:szCs w:val="22"/>
          <w:lang w:eastAsia="en-US"/>
        </w:rPr>
      </w:pPr>
      <w:r w:rsidRPr="00602817">
        <w:rPr>
          <w:rFonts w:ascii="Calibri" w:eastAsia="Calibri" w:hAnsi="Calibri" w:cs="Calibri"/>
          <w:sz w:val="22"/>
          <w:szCs w:val="22"/>
          <w:lang w:eastAsia="en-US"/>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sidR="000A6487">
        <w:rPr>
          <w:rFonts w:ascii="Calibri" w:eastAsia="Calibri" w:hAnsi="Calibri" w:cs="Calibri"/>
          <w:sz w:val="22"/>
          <w:szCs w:val="22"/>
          <w:lang w:eastAsia="en-US"/>
        </w:rPr>
        <w:t xml:space="preserve">. </w:t>
      </w:r>
      <w:r w:rsidR="000A6487" w:rsidRPr="00842D3B">
        <w:rPr>
          <w:rFonts w:ascii="Calibri" w:eastAsia="Calibri" w:hAnsi="Calibri" w:cs="Calibri"/>
          <w:sz w:val="22"/>
          <w:szCs w:val="22"/>
          <w:lang w:eastAsia="en-US"/>
        </w:rPr>
        <w:t xml:space="preserve">W takim wypadku Zamawiający nie będzie naliczał kary umownej za odstąpienie. </w:t>
      </w:r>
    </w:p>
    <w:p w14:paraId="3D9F4337" w14:textId="77777777" w:rsidR="007D3B96" w:rsidRPr="00602817" w:rsidRDefault="007D3B96" w:rsidP="007D3B96">
      <w:pPr>
        <w:widowControl w:val="0"/>
        <w:suppressAutoHyphens/>
        <w:autoSpaceDE w:val="0"/>
        <w:autoSpaceDN w:val="0"/>
        <w:adjustRightInd w:val="0"/>
        <w:spacing w:line="276" w:lineRule="auto"/>
        <w:ind w:left="714" w:hanging="357"/>
        <w:jc w:val="both"/>
        <w:rPr>
          <w:rFonts w:ascii="Calibri" w:eastAsia="Calibri" w:hAnsi="Calibri" w:cs="Calibri"/>
          <w:sz w:val="22"/>
          <w:szCs w:val="22"/>
          <w:lang w:eastAsia="en-US"/>
        </w:rPr>
      </w:pPr>
      <w:r w:rsidRPr="00602817">
        <w:rPr>
          <w:rFonts w:ascii="Calibri" w:eastAsia="Calibri" w:hAnsi="Calibri" w:cs="Calibri"/>
          <w:sz w:val="22"/>
          <w:szCs w:val="22"/>
          <w:lang w:eastAsia="en-US"/>
        </w:rPr>
        <w:t>2)  Zamawiający  może,  w okresie obowiązywania umowy (w tym w terminie obowiązywania wynikających z niej okresów gwarancji i rękojmi), odstąpić od Umowy w całości lub części, w terminie 1 miesiąca od daty powzięcia wiadomości o wystąpieniu jakiegokolwiek z poniżej wymienionych zdarzeń:</w:t>
      </w:r>
    </w:p>
    <w:p w14:paraId="21E275B7" w14:textId="77777777" w:rsidR="007D3B96" w:rsidRPr="00602817" w:rsidRDefault="007D3B96" w:rsidP="007D3B96">
      <w:pPr>
        <w:widowControl w:val="0"/>
        <w:numPr>
          <w:ilvl w:val="0"/>
          <w:numId w:val="26"/>
        </w:numPr>
        <w:suppressAutoHyphens/>
        <w:autoSpaceDE w:val="0"/>
        <w:autoSpaceDN w:val="0"/>
        <w:adjustRightInd w:val="0"/>
        <w:spacing w:after="160" w:line="276" w:lineRule="auto"/>
        <w:ind w:left="1078" w:hanging="369"/>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jeżeli dokonano zmiany Umowy z naruszeniem art. 454 i art. 455 ustawy </w:t>
      </w:r>
      <w:proofErr w:type="spellStart"/>
      <w:r w:rsidRPr="00602817">
        <w:rPr>
          <w:rFonts w:ascii="Calibri" w:eastAsia="Calibri" w:hAnsi="Calibri" w:cs="Calibri"/>
          <w:sz w:val="22"/>
          <w:szCs w:val="22"/>
          <w:lang w:eastAsia="en-US"/>
        </w:rPr>
        <w:t>Pzp</w:t>
      </w:r>
      <w:proofErr w:type="spellEnd"/>
      <w:r w:rsidRPr="00602817">
        <w:rPr>
          <w:rFonts w:ascii="Calibri" w:eastAsia="Calibri" w:hAnsi="Calibri" w:cs="Calibri"/>
          <w:sz w:val="22"/>
          <w:szCs w:val="22"/>
          <w:lang w:eastAsia="en-US"/>
        </w:rPr>
        <w:t xml:space="preserve">, z tym zastrzeżeniem, że Zamawiający odstępuje od Umowy w części, której zmiana dotyczy; </w:t>
      </w:r>
    </w:p>
    <w:p w14:paraId="07CAB411" w14:textId="77777777" w:rsidR="007D3B96" w:rsidRPr="00602817" w:rsidRDefault="007D3B96" w:rsidP="007D3B96">
      <w:pPr>
        <w:widowControl w:val="0"/>
        <w:numPr>
          <w:ilvl w:val="0"/>
          <w:numId w:val="26"/>
        </w:numPr>
        <w:suppressAutoHyphens/>
        <w:autoSpaceDE w:val="0"/>
        <w:autoSpaceDN w:val="0"/>
        <w:adjustRightInd w:val="0"/>
        <w:spacing w:after="160" w:line="276" w:lineRule="auto"/>
        <w:ind w:left="1078" w:hanging="369"/>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jeżeli Wykonawca w chwili zawarcia umowy podlegał wykluczeniu na podstawie art. 108 ustawy </w:t>
      </w:r>
      <w:proofErr w:type="spellStart"/>
      <w:r w:rsidRPr="00602817">
        <w:rPr>
          <w:rFonts w:ascii="Calibri" w:eastAsia="Calibri" w:hAnsi="Calibri" w:cs="Calibri"/>
          <w:sz w:val="22"/>
          <w:szCs w:val="22"/>
          <w:lang w:eastAsia="en-US"/>
        </w:rPr>
        <w:t>Pzp</w:t>
      </w:r>
      <w:proofErr w:type="spellEnd"/>
      <w:r w:rsidRPr="00602817">
        <w:rPr>
          <w:rFonts w:ascii="Calibri" w:eastAsia="Calibri" w:hAnsi="Calibri" w:cs="Calibri"/>
          <w:sz w:val="22"/>
          <w:szCs w:val="22"/>
          <w:lang w:eastAsia="en-US"/>
        </w:rPr>
        <w:t>;</w:t>
      </w:r>
    </w:p>
    <w:p w14:paraId="066AA7B4" w14:textId="77777777" w:rsidR="007D3B96" w:rsidRPr="00602817" w:rsidRDefault="007D3B96" w:rsidP="007D3B96">
      <w:pPr>
        <w:widowControl w:val="0"/>
        <w:numPr>
          <w:ilvl w:val="0"/>
          <w:numId w:val="26"/>
        </w:numPr>
        <w:suppressAutoHyphens/>
        <w:autoSpaceDE w:val="0"/>
        <w:autoSpaceDN w:val="0"/>
        <w:adjustRightInd w:val="0"/>
        <w:spacing w:after="160" w:line="276" w:lineRule="auto"/>
        <w:ind w:left="1078" w:hanging="369"/>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jeżeli Trybunał Sprawiedliwości Unii Europejskiej stwierdził, w ramach procedury przewidzianej w art. 258 Traktatu o funkcjonowaniu Unii Europejskiej, że Rzeczpospolita </w:t>
      </w:r>
      <w:r w:rsidRPr="00602817">
        <w:rPr>
          <w:rFonts w:ascii="Calibri" w:eastAsia="Calibri" w:hAnsi="Calibri" w:cs="Calibri"/>
          <w:sz w:val="22"/>
          <w:szCs w:val="22"/>
          <w:lang w:eastAsia="en-US"/>
        </w:rPr>
        <w:lastRenderedPageBreak/>
        <w:t xml:space="preserve">Polska uchybiła zobowiązaniom, które ciążą na niej na mocy Traktatów, dyrektywy 2014/24/UE, dyrektywy 2014/25/UE i dyrektywy 2009/81/WE, z uwagi na to, że zamawiający udzielił zamówienia z naruszeniem prawa Unii Europejskiej; </w:t>
      </w:r>
    </w:p>
    <w:p w14:paraId="44B0485B" w14:textId="77777777" w:rsidR="007D3B96" w:rsidRPr="00602817" w:rsidRDefault="007D3B96" w:rsidP="007D3B96">
      <w:pPr>
        <w:widowControl w:val="0"/>
        <w:numPr>
          <w:ilvl w:val="0"/>
          <w:numId w:val="26"/>
        </w:numPr>
        <w:suppressAutoHyphens/>
        <w:autoSpaceDE w:val="0"/>
        <w:autoSpaceDN w:val="0"/>
        <w:adjustRightInd w:val="0"/>
        <w:spacing w:after="160" w:line="276" w:lineRule="auto"/>
        <w:ind w:left="1078" w:hanging="369"/>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zostanie wszczęta likwidacja Wykonawcy;</w:t>
      </w:r>
    </w:p>
    <w:p w14:paraId="39D4AC17" w14:textId="77777777" w:rsidR="007D3B96" w:rsidRPr="00602817" w:rsidRDefault="007D3B96" w:rsidP="007D3B96">
      <w:pPr>
        <w:widowControl w:val="0"/>
        <w:numPr>
          <w:ilvl w:val="0"/>
          <w:numId w:val="26"/>
        </w:numPr>
        <w:suppressAutoHyphens/>
        <w:autoSpaceDE w:val="0"/>
        <w:autoSpaceDN w:val="0"/>
        <w:adjustRightInd w:val="0"/>
        <w:spacing w:after="160" w:line="276" w:lineRule="auto"/>
        <w:ind w:left="1078" w:hanging="369"/>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Wykonawca bez uzasadnionej przyczyny nie rozpoczął realizacji Przedmiotu Umowy w terminie 14 (czternastu) dni licząc od przekazania placu budowy;</w:t>
      </w:r>
    </w:p>
    <w:p w14:paraId="2EDAD0D0" w14:textId="77777777" w:rsidR="007D3B96" w:rsidRPr="00602817" w:rsidRDefault="007D3B96" w:rsidP="007D3B96">
      <w:pPr>
        <w:widowControl w:val="0"/>
        <w:numPr>
          <w:ilvl w:val="0"/>
          <w:numId w:val="26"/>
        </w:numPr>
        <w:suppressAutoHyphens/>
        <w:autoSpaceDE w:val="0"/>
        <w:autoSpaceDN w:val="0"/>
        <w:adjustRightInd w:val="0"/>
        <w:spacing w:after="160" w:line="276" w:lineRule="auto"/>
        <w:ind w:left="1078" w:hanging="369"/>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Wykonawca z przyczyn za które ponosi odpowiedzialność przerwał realizację robót, a przerwa trwa dłużej niż 7 (siedem) kolejno następujących po sobie dni;</w:t>
      </w:r>
    </w:p>
    <w:p w14:paraId="1B8988F7" w14:textId="77777777" w:rsidR="007D3B96" w:rsidRPr="00602817" w:rsidRDefault="007D3B96" w:rsidP="007D3B96">
      <w:pPr>
        <w:widowControl w:val="0"/>
        <w:numPr>
          <w:ilvl w:val="0"/>
          <w:numId w:val="26"/>
        </w:numPr>
        <w:suppressAutoHyphens/>
        <w:autoSpaceDE w:val="0"/>
        <w:autoSpaceDN w:val="0"/>
        <w:adjustRightInd w:val="0"/>
        <w:spacing w:after="160" w:line="276" w:lineRule="auto"/>
        <w:ind w:left="1078" w:hanging="369"/>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Wykonawca realizuje roboty przewidziane Umową w sposób niezgodny z dokumentacją techniczną budowy lub Umową;</w:t>
      </w:r>
    </w:p>
    <w:p w14:paraId="06583790" w14:textId="77777777" w:rsidR="007D3B96" w:rsidRPr="00602817" w:rsidRDefault="007D3B96" w:rsidP="007D3B96">
      <w:pPr>
        <w:widowControl w:val="0"/>
        <w:numPr>
          <w:ilvl w:val="0"/>
          <w:numId w:val="26"/>
        </w:numPr>
        <w:suppressAutoHyphens/>
        <w:autoSpaceDE w:val="0"/>
        <w:autoSpaceDN w:val="0"/>
        <w:adjustRightInd w:val="0"/>
        <w:spacing w:after="160" w:line="276" w:lineRule="auto"/>
        <w:ind w:left="1078" w:hanging="369"/>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Wykonawca pomimo uprzednich pisemnych (dwukrotnych) zastrzeżeń Zamawiającego w rażący sposób zaniedbuje zobowiązania umowne;</w:t>
      </w:r>
    </w:p>
    <w:p w14:paraId="01583BE6" w14:textId="77777777" w:rsidR="007D3B96" w:rsidRPr="00602817" w:rsidRDefault="007D3B96" w:rsidP="007D3B96">
      <w:pPr>
        <w:widowControl w:val="0"/>
        <w:numPr>
          <w:ilvl w:val="0"/>
          <w:numId w:val="26"/>
        </w:numPr>
        <w:suppressAutoHyphens/>
        <w:autoSpaceDE w:val="0"/>
        <w:autoSpaceDN w:val="0"/>
        <w:adjustRightInd w:val="0"/>
        <w:spacing w:after="160" w:line="276" w:lineRule="auto"/>
        <w:ind w:left="1078" w:hanging="369"/>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Wykonawca wykonuje roboty budowlane wchodzące w Przedmiot Umowy za pomocą podwykonawców, na zawarcie, z którymi Zamawiający nie wyraził zgody zgodnie z postanowieniami art. 647</w:t>
      </w:r>
      <w:r w:rsidRPr="00602817">
        <w:rPr>
          <w:rFonts w:ascii="Calibri" w:eastAsia="Calibri" w:hAnsi="Calibri" w:cs="Calibri"/>
          <w:sz w:val="22"/>
          <w:szCs w:val="22"/>
          <w:vertAlign w:val="superscript"/>
          <w:lang w:eastAsia="en-US"/>
        </w:rPr>
        <w:t>1</w:t>
      </w:r>
      <w:r w:rsidRPr="00602817">
        <w:rPr>
          <w:rFonts w:ascii="Calibri" w:eastAsia="Calibri" w:hAnsi="Calibri" w:cs="Calibri"/>
          <w:sz w:val="22"/>
          <w:szCs w:val="22"/>
          <w:lang w:eastAsia="en-US"/>
        </w:rPr>
        <w:t xml:space="preserve"> KC lub z postanowieniami niniejszej umowy.</w:t>
      </w:r>
    </w:p>
    <w:p w14:paraId="30FE9CF4" w14:textId="77777777" w:rsidR="007D3B96" w:rsidRPr="00602817" w:rsidRDefault="007D3B96" w:rsidP="007D3B96">
      <w:pPr>
        <w:widowControl w:val="0"/>
        <w:suppressAutoHyphens/>
        <w:autoSpaceDE w:val="0"/>
        <w:autoSpaceDN w:val="0"/>
        <w:adjustRightInd w:val="0"/>
        <w:spacing w:after="160" w:line="276" w:lineRule="auto"/>
        <w:ind w:left="1078"/>
        <w:contextualSpacing/>
        <w:jc w:val="both"/>
        <w:rPr>
          <w:rFonts w:ascii="Calibri" w:eastAsia="Calibri" w:hAnsi="Calibri" w:cs="Calibri"/>
          <w:sz w:val="22"/>
          <w:szCs w:val="22"/>
          <w:lang w:eastAsia="en-US"/>
        </w:rPr>
      </w:pPr>
    </w:p>
    <w:p w14:paraId="32D81189" w14:textId="77777777" w:rsidR="007D3B96" w:rsidRPr="00602817" w:rsidRDefault="007D3B96" w:rsidP="007D3B96">
      <w:pPr>
        <w:spacing w:before="120"/>
        <w:ind w:left="64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3)  Wykonawcy przysługuje prawo odstąpienia od Umowy, jeżeli Zamawiający:</w:t>
      </w:r>
    </w:p>
    <w:p w14:paraId="26259265" w14:textId="77777777" w:rsidR="007D3B96" w:rsidRPr="00602817" w:rsidRDefault="007D3B96" w:rsidP="007D3B96">
      <w:pPr>
        <w:numPr>
          <w:ilvl w:val="1"/>
          <w:numId w:val="31"/>
        </w:numPr>
        <w:tabs>
          <w:tab w:val="num" w:pos="1134"/>
        </w:tabs>
        <w:spacing w:before="120" w:after="160" w:line="259" w:lineRule="auto"/>
        <w:ind w:left="1134"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nie wywiązuje się z obowiązku zapłaty faktur, mimo dodatkowego wezwania w terminie 1 miesiąca od upływu terminu zapłaty, określonego w niniejszej Umowie,</w:t>
      </w:r>
    </w:p>
    <w:p w14:paraId="0A6DF1D1" w14:textId="77777777" w:rsidR="007D3B96" w:rsidRPr="00602817" w:rsidRDefault="007D3B96" w:rsidP="007D3B96">
      <w:pPr>
        <w:numPr>
          <w:ilvl w:val="1"/>
          <w:numId w:val="31"/>
        </w:numPr>
        <w:tabs>
          <w:tab w:val="num" w:pos="1134"/>
        </w:tabs>
        <w:spacing w:before="120" w:after="160" w:line="259" w:lineRule="auto"/>
        <w:ind w:left="1134" w:hanging="283"/>
        <w:jc w:val="both"/>
        <w:rPr>
          <w:rFonts w:ascii="Calibri" w:eastAsia="Calibri" w:hAnsi="Calibri" w:cs="Calibri"/>
          <w:sz w:val="22"/>
          <w:szCs w:val="22"/>
          <w:lang w:eastAsia="en-US"/>
        </w:rPr>
      </w:pPr>
      <w:r w:rsidRPr="00602817">
        <w:rPr>
          <w:rFonts w:ascii="Calibri" w:eastAsia="Calibri" w:hAnsi="Calibri" w:cs="Calibri"/>
          <w:sz w:val="22"/>
          <w:szCs w:val="22"/>
          <w:lang w:eastAsia="en-US"/>
        </w:rPr>
        <w:t>odmawia bez wskazania uzasadnionej przyczyny odbioru robót lub podpisania protokołu odbioru,</w:t>
      </w:r>
    </w:p>
    <w:p w14:paraId="36E294D6" w14:textId="77777777" w:rsidR="007D3B96" w:rsidRPr="00602817" w:rsidRDefault="007D3B96" w:rsidP="007D3B96">
      <w:pPr>
        <w:numPr>
          <w:ilvl w:val="1"/>
          <w:numId w:val="31"/>
        </w:numPr>
        <w:tabs>
          <w:tab w:val="num" w:pos="1134"/>
        </w:tabs>
        <w:spacing w:before="120" w:after="160" w:line="259" w:lineRule="auto"/>
        <w:ind w:left="1134" w:hanging="283"/>
        <w:jc w:val="both"/>
        <w:rPr>
          <w:rFonts w:ascii="Calibri" w:eastAsia="Calibri" w:hAnsi="Calibri" w:cs="Calibri"/>
          <w:sz w:val="22"/>
          <w:szCs w:val="22"/>
          <w:lang w:eastAsia="en-US"/>
        </w:rPr>
      </w:pPr>
      <w:r w:rsidRPr="00602817">
        <w:rPr>
          <w:rFonts w:ascii="Calibri" w:eastAsia="Calibri" w:hAnsi="Calibri" w:cs="Calibri"/>
          <w:sz w:val="22"/>
          <w:szCs w:val="22"/>
          <w:lang w:eastAsia="en-US"/>
        </w:rPr>
        <w:t>zawiadomi Wykonawcę, iż wobec zaistnienia uprzednio nieprzewidzianych okoliczności nie będzie mógł spełnić swoich zobowiązań umownych wobec Wykonawcy.</w:t>
      </w:r>
    </w:p>
    <w:p w14:paraId="15112E24" w14:textId="58A9F3A6" w:rsidR="007D3B96" w:rsidRPr="000A6487" w:rsidRDefault="007D3B96" w:rsidP="000A6487">
      <w:pPr>
        <w:widowControl w:val="0"/>
        <w:numPr>
          <w:ilvl w:val="0"/>
          <w:numId w:val="31"/>
        </w:numPr>
        <w:tabs>
          <w:tab w:val="num" w:pos="567"/>
        </w:tabs>
        <w:suppressAutoHyphens/>
        <w:autoSpaceDE w:val="0"/>
        <w:autoSpaceDN w:val="0"/>
        <w:adjustRightInd w:val="0"/>
        <w:spacing w:after="160" w:line="276" w:lineRule="auto"/>
        <w:ind w:left="357" w:hanging="357"/>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Odstąpienie od Umowy może nastąpić w terminie </w:t>
      </w:r>
      <w:r w:rsidR="000A6487" w:rsidRPr="00842D3B">
        <w:rPr>
          <w:rFonts w:ascii="Calibri" w:eastAsia="Calibri" w:hAnsi="Calibri" w:cs="Calibri"/>
          <w:sz w:val="22"/>
          <w:szCs w:val="22"/>
          <w:lang w:eastAsia="en-US"/>
        </w:rPr>
        <w:t xml:space="preserve">do trzech miesięcy </w:t>
      </w:r>
      <w:r w:rsidRPr="00602817">
        <w:rPr>
          <w:rFonts w:ascii="Calibri" w:eastAsia="Calibri" w:hAnsi="Calibri" w:cs="Calibri"/>
          <w:sz w:val="22"/>
          <w:szCs w:val="22"/>
          <w:lang w:eastAsia="en-US"/>
        </w:rPr>
        <w:t xml:space="preserve">od powzięcia wiadomości </w:t>
      </w:r>
      <w:r w:rsidRPr="000A6487">
        <w:rPr>
          <w:rFonts w:ascii="Calibri" w:eastAsia="Calibri" w:hAnsi="Calibri" w:cs="Calibri"/>
          <w:sz w:val="22"/>
          <w:szCs w:val="22"/>
          <w:lang w:eastAsia="en-US"/>
        </w:rPr>
        <w:t>o zaistnieniu okoliczności, o których mowa w ust. 1 pkt 2) lit. a) – lit. i) oraz ust. 1 pkt 3) niniejszego paragrafu.</w:t>
      </w:r>
    </w:p>
    <w:p w14:paraId="4F23D24D" w14:textId="77777777" w:rsidR="007D3B96" w:rsidRPr="00602817" w:rsidRDefault="007D3B96" w:rsidP="007D3B96">
      <w:pPr>
        <w:widowControl w:val="0"/>
        <w:numPr>
          <w:ilvl w:val="0"/>
          <w:numId w:val="31"/>
        </w:numPr>
        <w:tabs>
          <w:tab w:val="num" w:pos="567"/>
        </w:tabs>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Odstąpienie od Umowy powinno nastąpić w formie pisemnej pod rygorem nieważności z podaniem uzasadnienia.</w:t>
      </w:r>
    </w:p>
    <w:p w14:paraId="2C47A8CB" w14:textId="77777777" w:rsidR="007D3B96" w:rsidRPr="00602817" w:rsidRDefault="007D3B96" w:rsidP="007D3B96">
      <w:pPr>
        <w:widowControl w:val="0"/>
        <w:numPr>
          <w:ilvl w:val="0"/>
          <w:numId w:val="31"/>
        </w:numPr>
        <w:tabs>
          <w:tab w:val="num" w:pos="567"/>
        </w:tabs>
        <w:suppressAutoHyphens/>
        <w:autoSpaceDE w:val="0"/>
        <w:autoSpaceDN w:val="0"/>
        <w:adjustRightInd w:val="0"/>
        <w:spacing w:after="160" w:line="276" w:lineRule="auto"/>
        <w:contextualSpacing/>
        <w:jc w:val="both"/>
        <w:rPr>
          <w:rFonts w:ascii="Calibri" w:eastAsia="Calibri" w:hAnsi="Calibri" w:cs="Calibri"/>
          <w:color w:val="FF0000"/>
          <w:sz w:val="22"/>
          <w:szCs w:val="22"/>
          <w:lang w:eastAsia="en-US"/>
        </w:rPr>
      </w:pPr>
      <w:r w:rsidRPr="00602817">
        <w:rPr>
          <w:rFonts w:ascii="Calibri" w:eastAsia="Calibri" w:hAnsi="Calibri" w:cs="Calibri"/>
          <w:sz w:val="22"/>
          <w:szCs w:val="22"/>
          <w:lang w:eastAsia="en-US"/>
        </w:rPr>
        <w:t>W przypadku odstąpienia od Umowy Wykonawcę i Zamawiającego obciążają następujące obowiązki szczegółowe:</w:t>
      </w:r>
    </w:p>
    <w:p w14:paraId="54233EE6" w14:textId="77777777" w:rsidR="007D3B96" w:rsidRPr="00602817" w:rsidRDefault="007D3B96" w:rsidP="007D3B96">
      <w:pPr>
        <w:widowControl w:val="0"/>
        <w:numPr>
          <w:ilvl w:val="1"/>
          <w:numId w:val="30"/>
        </w:numPr>
        <w:suppressAutoHyphens/>
        <w:autoSpaceDE w:val="0"/>
        <w:autoSpaceDN w:val="0"/>
        <w:adjustRightInd w:val="0"/>
        <w:spacing w:after="160" w:line="276" w:lineRule="auto"/>
        <w:ind w:left="714" w:hanging="357"/>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 terminie 7 (siedmiu) dni od daty odstąpienia od Umowy Wykonawca przy udziale Zamawiającego sporządzi szczegółowy protokół inwentaryzacji robót w toku, według stanu na dzień odstąpienia;</w:t>
      </w:r>
    </w:p>
    <w:p w14:paraId="6730DE83" w14:textId="77777777" w:rsidR="007D3B96" w:rsidRPr="00602817" w:rsidRDefault="007D3B96" w:rsidP="007D3B96">
      <w:pPr>
        <w:widowControl w:val="0"/>
        <w:numPr>
          <w:ilvl w:val="1"/>
          <w:numId w:val="30"/>
        </w:numPr>
        <w:suppressAutoHyphens/>
        <w:autoSpaceDE w:val="0"/>
        <w:autoSpaceDN w:val="0"/>
        <w:adjustRightInd w:val="0"/>
        <w:spacing w:after="160" w:line="276" w:lineRule="auto"/>
        <w:ind w:left="714" w:hanging="357"/>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Wykonawca zabezpieczy przerwane roboty w zakresie obustronnie uzgodnionym na koszt Strony, z której przyczyny nastąpiło odstąpienie;</w:t>
      </w:r>
    </w:p>
    <w:p w14:paraId="58D52313" w14:textId="77777777" w:rsidR="007D3B96" w:rsidRPr="00602817" w:rsidRDefault="007D3B96" w:rsidP="007D3B96">
      <w:pPr>
        <w:widowControl w:val="0"/>
        <w:numPr>
          <w:ilvl w:val="1"/>
          <w:numId w:val="30"/>
        </w:numPr>
        <w:suppressAutoHyphens/>
        <w:autoSpaceDE w:val="0"/>
        <w:autoSpaceDN w:val="0"/>
        <w:adjustRightInd w:val="0"/>
        <w:spacing w:after="160" w:line="276" w:lineRule="auto"/>
        <w:ind w:left="714" w:hanging="357"/>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Wykonawca sporządzi wykaz tych materiałów, konstrukcji lub urządzeń, które nie mogą być wykorzystane przez niego do realizacji innych robót nieobjętych umową, jeżeli odstąpienie od Umowy nastąpiło z przyczyn od niego niezależnych;</w:t>
      </w:r>
    </w:p>
    <w:p w14:paraId="03AF87CB" w14:textId="77777777" w:rsidR="007D3B96" w:rsidRPr="00602817" w:rsidRDefault="007D3B96" w:rsidP="007D3B96">
      <w:pPr>
        <w:widowControl w:val="0"/>
        <w:numPr>
          <w:ilvl w:val="1"/>
          <w:numId w:val="30"/>
        </w:numPr>
        <w:suppressAutoHyphens/>
        <w:autoSpaceDE w:val="0"/>
        <w:autoSpaceDN w:val="0"/>
        <w:adjustRightInd w:val="0"/>
        <w:spacing w:after="160" w:line="276" w:lineRule="auto"/>
        <w:ind w:left="714" w:hanging="357"/>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Wykonawca zgłosi do odbioru Zamawiającemu roboty przerwane i roboty zabezpieczające, jeżeli odstąpienie od umowy nastąpiło z przyczyn, za które Wykonawca nie ponosi odpowiedzialności oraz niezwłocznie a najpóźniej w terminie 7 (siedmiu) dni usunie z terenu robót dostarczone </w:t>
      </w:r>
      <w:r w:rsidRPr="00602817">
        <w:rPr>
          <w:rFonts w:ascii="Calibri" w:eastAsia="Calibri" w:hAnsi="Calibri" w:cs="Calibri"/>
          <w:sz w:val="22"/>
          <w:szCs w:val="22"/>
          <w:lang w:eastAsia="en-US"/>
        </w:rPr>
        <w:lastRenderedPageBreak/>
        <w:t>przez niego urządzenia zaplecza;</w:t>
      </w:r>
    </w:p>
    <w:p w14:paraId="7FF91BD5" w14:textId="77777777" w:rsidR="007D3B96" w:rsidRPr="00602817" w:rsidRDefault="007D3B96" w:rsidP="007D3B96">
      <w:pPr>
        <w:widowControl w:val="0"/>
        <w:numPr>
          <w:ilvl w:val="1"/>
          <w:numId w:val="30"/>
        </w:numPr>
        <w:suppressAutoHyphens/>
        <w:autoSpaceDE w:val="0"/>
        <w:autoSpaceDN w:val="0"/>
        <w:adjustRightInd w:val="0"/>
        <w:spacing w:after="160" w:line="276" w:lineRule="auto"/>
        <w:ind w:left="714" w:hanging="357"/>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Zamawiający w razie odstąpienia od Umowy obowiązany jest do dokonania odbioru robót przerwanych oraz do zapłaty Wynagrodzenia za roboty, które zostały wykonane</w:t>
      </w:r>
      <w:r w:rsidRPr="0067114A">
        <w:rPr>
          <w:rFonts w:ascii="Calibri" w:eastAsia="Calibri" w:hAnsi="Calibri" w:cs="Calibri"/>
          <w:sz w:val="22"/>
          <w:szCs w:val="22"/>
          <w:lang w:eastAsia="en-US"/>
        </w:rPr>
        <w:t xml:space="preserve"> należycie</w:t>
      </w:r>
      <w:r>
        <w:rPr>
          <w:rFonts w:ascii="Calibri" w:eastAsia="Calibri" w:hAnsi="Calibri" w:cs="Calibri"/>
          <w:sz w:val="22"/>
          <w:szCs w:val="22"/>
          <w:lang w:eastAsia="en-US"/>
        </w:rPr>
        <w:t xml:space="preserve"> </w:t>
      </w:r>
      <w:r w:rsidRPr="00602817">
        <w:rPr>
          <w:rFonts w:ascii="Calibri" w:eastAsia="Calibri" w:hAnsi="Calibri" w:cs="Calibri"/>
          <w:sz w:val="22"/>
          <w:szCs w:val="22"/>
          <w:lang w:eastAsia="en-US"/>
        </w:rPr>
        <w:t>do dnia odstąpienia od Umowy.</w:t>
      </w:r>
    </w:p>
    <w:p w14:paraId="12ADB736" w14:textId="77777777" w:rsidR="007D3B96" w:rsidRDefault="007D3B96" w:rsidP="007D3B96">
      <w:pPr>
        <w:spacing w:after="160" w:line="259" w:lineRule="auto"/>
        <w:contextualSpacing/>
        <w:jc w:val="both"/>
        <w:rPr>
          <w:rFonts w:ascii="Calibri" w:eastAsia="Calibri" w:hAnsi="Calibri" w:cs="Calibri"/>
          <w:sz w:val="22"/>
          <w:szCs w:val="22"/>
          <w:lang w:eastAsia="en-US"/>
        </w:rPr>
      </w:pPr>
    </w:p>
    <w:p w14:paraId="2D5A5DC6" w14:textId="77777777" w:rsidR="007D3B96" w:rsidRPr="00585D8D" w:rsidRDefault="007D3B96" w:rsidP="007D3B96">
      <w:pPr>
        <w:numPr>
          <w:ilvl w:val="0"/>
          <w:numId w:val="31"/>
        </w:numPr>
        <w:spacing w:after="160" w:line="259" w:lineRule="auto"/>
        <w:contextualSpacing/>
        <w:jc w:val="both"/>
        <w:rPr>
          <w:rFonts w:ascii="Calibri" w:eastAsia="Calibri" w:hAnsi="Calibri" w:cs="Calibri"/>
          <w:sz w:val="22"/>
          <w:szCs w:val="22"/>
          <w:lang w:eastAsia="en-US"/>
        </w:rPr>
      </w:pPr>
      <w:r>
        <w:rPr>
          <w:rFonts w:ascii="Calibri" w:eastAsia="Calibri" w:hAnsi="Calibri" w:cs="Calibri"/>
          <w:sz w:val="22"/>
          <w:szCs w:val="22"/>
          <w:lang w:eastAsia="en-US"/>
        </w:rPr>
        <w:t xml:space="preserve">Ponadto </w:t>
      </w:r>
      <w:r w:rsidRPr="003B206B">
        <w:rPr>
          <w:rFonts w:ascii="Calibri" w:eastAsia="Calibri" w:hAnsi="Calibri" w:cs="Calibri"/>
          <w:sz w:val="22"/>
          <w:szCs w:val="22"/>
          <w:lang w:eastAsia="en-US"/>
        </w:rPr>
        <w:t xml:space="preserve">Strony zastrzegają możliwość odstąpienia od niniejszej umowy, na podstawie jednostronnego oświadczenia woli w formie pisemnej, z przyczyn niezależnych od Wykonawcy i Zamawiającego w następującym przypadku - gdy Zamawiający nie będzie w stanie zapewnić finansowania inwestycji.  </w:t>
      </w:r>
      <w:r w:rsidRPr="00585D8D">
        <w:rPr>
          <w:rFonts w:ascii="Calibri" w:eastAsia="Calibri" w:hAnsi="Calibri" w:cs="Calibri"/>
          <w:sz w:val="22"/>
          <w:szCs w:val="22"/>
          <w:lang w:eastAsia="en-US"/>
        </w:rPr>
        <w:t>W takim wypadku Stronom nie przysługują żadne roszczenia z tytułu niewykonania lub nienależytego wykonania zobowiązania, a w szczególności nie przysługują roszczenia o zapłatę kar umownych. W sytuacji, o której mowa w zdaniach poprzedzających Wykonawca otrzyma jedynie wynagrodzenie za cz</w:t>
      </w:r>
      <w:r>
        <w:rPr>
          <w:rFonts w:ascii="Calibri" w:eastAsia="Calibri" w:hAnsi="Calibri" w:cs="Calibri"/>
          <w:sz w:val="22"/>
          <w:szCs w:val="22"/>
          <w:lang w:eastAsia="en-US"/>
        </w:rPr>
        <w:t>ę</w:t>
      </w:r>
      <w:r w:rsidRPr="00585D8D">
        <w:rPr>
          <w:rFonts w:ascii="Calibri" w:eastAsia="Calibri" w:hAnsi="Calibri" w:cs="Calibri"/>
          <w:sz w:val="22"/>
          <w:szCs w:val="22"/>
          <w:lang w:eastAsia="en-US"/>
        </w:rPr>
        <w:t xml:space="preserve">ść robót wykonanych należycie do dnia rozwiązania umowy. </w:t>
      </w:r>
    </w:p>
    <w:p w14:paraId="37AE5A38" w14:textId="77777777" w:rsidR="009A42B2" w:rsidRDefault="009A42B2" w:rsidP="007D3B96">
      <w:pPr>
        <w:widowControl w:val="0"/>
        <w:suppressAutoHyphens/>
        <w:autoSpaceDE w:val="0"/>
        <w:autoSpaceDN w:val="0"/>
        <w:adjustRightInd w:val="0"/>
        <w:spacing w:line="276" w:lineRule="auto"/>
        <w:contextualSpacing/>
        <w:jc w:val="both"/>
        <w:rPr>
          <w:rFonts w:ascii="Calibri" w:eastAsia="Calibri" w:hAnsi="Calibri" w:cs="Calibri"/>
          <w:sz w:val="22"/>
          <w:szCs w:val="22"/>
          <w:lang w:eastAsia="en-US"/>
        </w:rPr>
      </w:pPr>
    </w:p>
    <w:p w14:paraId="36C7E8D7" w14:textId="77777777" w:rsidR="007D3B96" w:rsidRPr="00602817" w:rsidRDefault="007D3B96" w:rsidP="007D3B96">
      <w:pPr>
        <w:spacing w:before="12" w:line="276" w:lineRule="auto"/>
        <w:jc w:val="center"/>
        <w:rPr>
          <w:rFonts w:ascii="Calibri" w:eastAsia="Calibri" w:hAnsi="Calibri" w:cs="Calibri"/>
          <w:b/>
          <w:sz w:val="22"/>
          <w:szCs w:val="22"/>
          <w:lang w:eastAsia="en-US"/>
        </w:rPr>
      </w:pPr>
      <w:r w:rsidRPr="00602817">
        <w:rPr>
          <w:rFonts w:ascii="Calibri" w:eastAsia="Calibri" w:hAnsi="Calibri" w:cs="Calibri"/>
          <w:b/>
          <w:sz w:val="22"/>
          <w:szCs w:val="22"/>
          <w:lang w:eastAsia="en-US"/>
        </w:rPr>
        <w:t>§ 1</w:t>
      </w:r>
      <w:r>
        <w:rPr>
          <w:rFonts w:ascii="Calibri" w:eastAsia="Calibri" w:hAnsi="Calibri" w:cs="Calibri"/>
          <w:b/>
          <w:sz w:val="22"/>
          <w:szCs w:val="22"/>
          <w:lang w:eastAsia="en-US"/>
        </w:rPr>
        <w:t>3</w:t>
      </w:r>
    </w:p>
    <w:p w14:paraId="2E3C596C" w14:textId="77777777" w:rsidR="007D3B96" w:rsidRPr="00602817" w:rsidRDefault="007D3B96" w:rsidP="007D3B96">
      <w:pPr>
        <w:spacing w:after="160" w:line="259" w:lineRule="auto"/>
        <w:ind w:left="360"/>
        <w:contextualSpacing/>
        <w:jc w:val="center"/>
        <w:rPr>
          <w:rFonts w:ascii="Calibri" w:eastAsia="Calibri" w:hAnsi="Calibri" w:cs="Calibri"/>
          <w:b/>
          <w:sz w:val="22"/>
          <w:szCs w:val="22"/>
          <w:lang w:eastAsia="en-US"/>
        </w:rPr>
      </w:pPr>
      <w:r w:rsidRPr="00602817">
        <w:rPr>
          <w:rFonts w:ascii="Calibri" w:eastAsia="Calibri" w:hAnsi="Calibri" w:cs="Calibri"/>
          <w:b/>
          <w:sz w:val="22"/>
          <w:szCs w:val="22"/>
          <w:lang w:eastAsia="en-US"/>
        </w:rPr>
        <w:t>Zmiany umowy</w:t>
      </w:r>
    </w:p>
    <w:p w14:paraId="5C3F4B7D" w14:textId="77777777" w:rsidR="007D3B96" w:rsidRPr="00602817" w:rsidRDefault="007D3B96" w:rsidP="007D3B96">
      <w:pPr>
        <w:tabs>
          <w:tab w:val="left" w:pos="360"/>
        </w:tabs>
        <w:spacing w:line="276" w:lineRule="auto"/>
        <w:ind w:left="284"/>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w:t>
      </w:r>
    </w:p>
    <w:p w14:paraId="033FF0A7" w14:textId="77777777" w:rsidR="007D3B96" w:rsidRPr="00602817" w:rsidRDefault="007D3B96" w:rsidP="007D3B96">
      <w:pPr>
        <w:tabs>
          <w:tab w:val="left" w:pos="360"/>
        </w:tabs>
        <w:spacing w:line="276" w:lineRule="auto"/>
        <w:contextualSpacing/>
        <w:jc w:val="both"/>
        <w:rPr>
          <w:rFonts w:ascii="Calibri" w:eastAsia="Calibri" w:hAnsi="Calibri" w:cs="Calibri"/>
          <w:sz w:val="22"/>
          <w:szCs w:val="22"/>
          <w:lang w:eastAsia="en-US"/>
        </w:rPr>
      </w:pPr>
    </w:p>
    <w:p w14:paraId="46FFDBE8" w14:textId="77777777" w:rsidR="007D3B96" w:rsidRPr="00602817" w:rsidRDefault="007D3B96" w:rsidP="007D3B96">
      <w:pPr>
        <w:tabs>
          <w:tab w:val="left" w:pos="567"/>
        </w:tabs>
        <w:spacing w:line="276" w:lineRule="auto"/>
        <w:ind w:left="567"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1.</w:t>
      </w:r>
      <w:r w:rsidRPr="00602817">
        <w:rPr>
          <w:rFonts w:ascii="Calibri" w:eastAsia="Calibri" w:hAnsi="Calibri" w:cs="Calibri"/>
          <w:sz w:val="22"/>
          <w:szCs w:val="22"/>
          <w:lang w:eastAsia="en-US"/>
        </w:rPr>
        <w:tab/>
        <w:t>Zmiana terminu realizacji Przedmiotu Umowy w przypadku zaistnienia jednej lub kilku wymienionych poniżej okoliczności:</w:t>
      </w:r>
    </w:p>
    <w:p w14:paraId="60A437B0" w14:textId="77777777" w:rsidR="007D3B96" w:rsidRPr="0002112F" w:rsidRDefault="007D3B96" w:rsidP="007D3B96">
      <w:pPr>
        <w:tabs>
          <w:tab w:val="left" w:pos="1418"/>
        </w:tabs>
        <w:spacing w:line="276" w:lineRule="auto"/>
        <w:ind w:left="992" w:hanging="425"/>
        <w:contextualSpacing/>
        <w:jc w:val="both"/>
        <w:rPr>
          <w:rFonts w:ascii="Calibri" w:eastAsia="Calibri" w:hAnsi="Calibri" w:cs="Calibri"/>
          <w:sz w:val="22"/>
          <w:szCs w:val="22"/>
          <w:lang w:eastAsia="en-US"/>
        </w:rPr>
      </w:pPr>
      <w:r w:rsidRPr="0002112F">
        <w:rPr>
          <w:rFonts w:ascii="Calibri" w:eastAsia="Calibri" w:hAnsi="Calibri" w:cs="Calibri"/>
          <w:sz w:val="22"/>
          <w:szCs w:val="22"/>
          <w:lang w:eastAsia="en-US"/>
        </w:rPr>
        <w:t>1)</w:t>
      </w:r>
      <w:r w:rsidRPr="0002112F">
        <w:rPr>
          <w:rFonts w:ascii="Calibri" w:eastAsia="Calibri" w:hAnsi="Calibri" w:cs="Calibri"/>
          <w:sz w:val="22"/>
          <w:szCs w:val="22"/>
          <w:lang w:eastAsia="en-US"/>
        </w:rPr>
        <w:tab/>
        <w:t>wystąpieniem niekorzystnych warunków atmosferycznych uniemożliwiających prawidłowe wykonanie robót w ustalonym terminie, przy czym przez niekorzystne warunki pogodowe należy rozumieć zjawiska pogodowe takie jak w szczególności:</w:t>
      </w:r>
    </w:p>
    <w:p w14:paraId="16F934B4" w14:textId="77777777" w:rsidR="007D3B96" w:rsidRPr="0002112F" w:rsidRDefault="007D3B96" w:rsidP="007D3B96">
      <w:pPr>
        <w:tabs>
          <w:tab w:val="left" w:pos="1418"/>
        </w:tabs>
        <w:spacing w:line="276" w:lineRule="auto"/>
        <w:ind w:left="992" w:hanging="425"/>
        <w:contextualSpacing/>
        <w:jc w:val="both"/>
        <w:rPr>
          <w:rFonts w:ascii="Calibri" w:eastAsia="Calibri" w:hAnsi="Calibri" w:cs="Calibri"/>
          <w:sz w:val="22"/>
          <w:szCs w:val="22"/>
          <w:lang w:eastAsia="en-US"/>
        </w:rPr>
      </w:pPr>
      <w:r w:rsidRPr="0002112F">
        <w:rPr>
          <w:rFonts w:ascii="Calibri" w:eastAsia="Calibri" w:hAnsi="Calibri" w:cs="Calibri"/>
          <w:sz w:val="22"/>
          <w:szCs w:val="22"/>
          <w:lang w:eastAsia="en-US"/>
        </w:rPr>
        <w:t xml:space="preserve">          -   opady deszczu wynos</w:t>
      </w:r>
      <w:r>
        <w:rPr>
          <w:rFonts w:ascii="Calibri" w:eastAsia="Calibri" w:hAnsi="Calibri" w:cs="Calibri"/>
          <w:sz w:val="22"/>
          <w:szCs w:val="22"/>
          <w:lang w:eastAsia="en-US"/>
        </w:rPr>
        <w:t xml:space="preserve">zące średniodobowa co najmniej </w:t>
      </w:r>
      <w:r w:rsidRPr="0002112F">
        <w:rPr>
          <w:rFonts w:ascii="Calibri" w:eastAsia="Calibri" w:hAnsi="Calibri" w:cs="Calibri"/>
          <w:sz w:val="22"/>
          <w:szCs w:val="22"/>
          <w:lang w:eastAsia="en-US"/>
        </w:rPr>
        <w:t xml:space="preserve">5 mm, utrzymujące się co </w:t>
      </w:r>
    </w:p>
    <w:p w14:paraId="7167A817" w14:textId="77777777" w:rsidR="007D3B96" w:rsidRPr="0002112F" w:rsidRDefault="007D3B96" w:rsidP="007D3B96">
      <w:pPr>
        <w:tabs>
          <w:tab w:val="left" w:pos="1418"/>
        </w:tabs>
        <w:spacing w:line="276" w:lineRule="auto"/>
        <w:ind w:left="992" w:hanging="425"/>
        <w:contextualSpacing/>
        <w:jc w:val="both"/>
        <w:rPr>
          <w:rFonts w:ascii="Calibri" w:eastAsia="Calibri" w:hAnsi="Calibri" w:cs="Calibri"/>
          <w:sz w:val="22"/>
          <w:szCs w:val="22"/>
          <w:lang w:eastAsia="en-US"/>
        </w:rPr>
      </w:pPr>
      <w:r w:rsidRPr="0002112F">
        <w:rPr>
          <w:rFonts w:ascii="Calibri" w:eastAsia="Calibri" w:hAnsi="Calibri" w:cs="Calibri"/>
          <w:sz w:val="22"/>
          <w:szCs w:val="22"/>
          <w:lang w:eastAsia="en-US"/>
        </w:rPr>
        <w:t xml:space="preserve">              najmniej przez  okres 5 (pięciu) kolejnych dni kalendarzowych, </w:t>
      </w:r>
    </w:p>
    <w:p w14:paraId="30A87E3B" w14:textId="18600281" w:rsidR="007D3B96" w:rsidRPr="0002112F" w:rsidRDefault="007D3B96" w:rsidP="007D3B96">
      <w:pPr>
        <w:tabs>
          <w:tab w:val="left" w:pos="1418"/>
        </w:tabs>
        <w:spacing w:line="276" w:lineRule="auto"/>
        <w:ind w:left="992" w:hanging="425"/>
        <w:contextualSpacing/>
        <w:jc w:val="both"/>
        <w:rPr>
          <w:rFonts w:ascii="Calibri" w:eastAsia="Calibri" w:hAnsi="Calibri" w:cs="Calibri"/>
          <w:sz w:val="22"/>
          <w:szCs w:val="22"/>
          <w:lang w:eastAsia="en-US"/>
        </w:rPr>
      </w:pPr>
      <w:r w:rsidRPr="0002112F">
        <w:rPr>
          <w:rFonts w:ascii="Calibri" w:eastAsia="Calibri" w:hAnsi="Calibri" w:cs="Calibri"/>
          <w:sz w:val="22"/>
          <w:szCs w:val="22"/>
          <w:lang w:eastAsia="en-US"/>
        </w:rPr>
        <w:t xml:space="preserve">          -   opady gradu, utrz</w:t>
      </w:r>
      <w:r w:rsidR="002530BE">
        <w:rPr>
          <w:rFonts w:ascii="Calibri" w:eastAsia="Calibri" w:hAnsi="Calibri" w:cs="Calibri"/>
          <w:sz w:val="22"/>
          <w:szCs w:val="22"/>
          <w:lang w:eastAsia="en-US"/>
        </w:rPr>
        <w:t>ymujące się przez co najmniej 15 minut</w:t>
      </w:r>
      <w:r w:rsidRPr="0002112F">
        <w:rPr>
          <w:rFonts w:ascii="Calibri" w:eastAsia="Calibri" w:hAnsi="Calibri" w:cs="Calibri"/>
          <w:sz w:val="22"/>
          <w:szCs w:val="22"/>
          <w:lang w:eastAsia="en-US"/>
        </w:rPr>
        <w:t xml:space="preserve">, </w:t>
      </w:r>
    </w:p>
    <w:p w14:paraId="4AFF6B49" w14:textId="77777777" w:rsidR="007D3B96" w:rsidRPr="0002112F" w:rsidRDefault="007D3B96" w:rsidP="007D3B96">
      <w:pPr>
        <w:tabs>
          <w:tab w:val="left" w:pos="1418"/>
        </w:tabs>
        <w:spacing w:line="276" w:lineRule="auto"/>
        <w:ind w:left="992" w:hanging="425"/>
        <w:contextualSpacing/>
        <w:jc w:val="both"/>
        <w:rPr>
          <w:rFonts w:ascii="Calibri" w:eastAsia="Calibri" w:hAnsi="Calibri" w:cs="Calibri"/>
          <w:sz w:val="22"/>
          <w:szCs w:val="22"/>
          <w:lang w:eastAsia="en-US"/>
        </w:rPr>
      </w:pPr>
      <w:r w:rsidRPr="0002112F">
        <w:rPr>
          <w:rFonts w:ascii="Calibri" w:eastAsia="Calibri" w:hAnsi="Calibri" w:cs="Calibri"/>
          <w:sz w:val="22"/>
          <w:szCs w:val="22"/>
          <w:lang w:eastAsia="en-US"/>
        </w:rPr>
        <w:t xml:space="preserve">         -   opady śniegu powodujące powstanie pokrywy śnieżnej o grubości co najmniej 15 cm,</w:t>
      </w:r>
    </w:p>
    <w:p w14:paraId="43C39ECB" w14:textId="77777777" w:rsidR="007D3B96" w:rsidRPr="0002112F" w:rsidRDefault="007D3B96" w:rsidP="007D3B96">
      <w:pPr>
        <w:tabs>
          <w:tab w:val="left" w:pos="1418"/>
        </w:tabs>
        <w:spacing w:line="276" w:lineRule="auto"/>
        <w:ind w:left="992" w:hanging="425"/>
        <w:contextualSpacing/>
        <w:jc w:val="both"/>
        <w:rPr>
          <w:rFonts w:ascii="Calibri" w:eastAsia="Calibri" w:hAnsi="Calibri" w:cs="Calibri"/>
          <w:sz w:val="22"/>
          <w:szCs w:val="22"/>
          <w:lang w:eastAsia="en-US"/>
        </w:rPr>
      </w:pPr>
      <w:r w:rsidRPr="0002112F">
        <w:rPr>
          <w:rFonts w:ascii="Calibri" w:eastAsia="Calibri" w:hAnsi="Calibri" w:cs="Calibri"/>
          <w:sz w:val="22"/>
          <w:szCs w:val="22"/>
          <w:lang w:eastAsia="en-US"/>
        </w:rPr>
        <w:t xml:space="preserve">    -  długotrwała susza polegająca na utrzymywaniu się temperatury</w:t>
      </w:r>
      <w:r>
        <w:rPr>
          <w:rFonts w:ascii="Calibri" w:eastAsia="Calibri" w:hAnsi="Calibri" w:cs="Calibri"/>
          <w:sz w:val="22"/>
          <w:szCs w:val="22"/>
          <w:lang w:eastAsia="en-US"/>
        </w:rPr>
        <w:t xml:space="preserve"> powietrza na poziomie powyżej 35</w:t>
      </w:r>
      <w:r w:rsidRPr="0002112F">
        <w:rPr>
          <w:rFonts w:ascii="Calibri" w:eastAsia="Calibri" w:hAnsi="Calibri" w:cs="Calibri"/>
          <w:sz w:val="22"/>
          <w:szCs w:val="22"/>
          <w:lang w:eastAsia="en-US"/>
        </w:rPr>
        <w:t xml:space="preserve"> stopni Celsjusza prz</w:t>
      </w:r>
      <w:r>
        <w:rPr>
          <w:rFonts w:ascii="Calibri" w:eastAsia="Calibri" w:hAnsi="Calibri" w:cs="Calibri"/>
          <w:sz w:val="22"/>
          <w:szCs w:val="22"/>
          <w:lang w:eastAsia="en-US"/>
        </w:rPr>
        <w:t>ez okres wynoszący co najmniej 7</w:t>
      </w:r>
      <w:r w:rsidRPr="0002112F">
        <w:rPr>
          <w:rFonts w:ascii="Calibri" w:eastAsia="Calibri" w:hAnsi="Calibri" w:cs="Calibri"/>
          <w:sz w:val="22"/>
          <w:szCs w:val="22"/>
          <w:lang w:eastAsia="en-US"/>
        </w:rPr>
        <w:t xml:space="preserve"> dni kalendarzowych. </w:t>
      </w:r>
    </w:p>
    <w:p w14:paraId="42AFB254" w14:textId="77777777" w:rsidR="007D3B96" w:rsidRPr="0002112F" w:rsidRDefault="007D3B96" w:rsidP="007D3B96">
      <w:pPr>
        <w:tabs>
          <w:tab w:val="left" w:pos="1418"/>
        </w:tabs>
        <w:spacing w:line="276" w:lineRule="auto"/>
        <w:ind w:left="992" w:hanging="425"/>
        <w:contextualSpacing/>
        <w:jc w:val="both"/>
        <w:rPr>
          <w:rFonts w:ascii="Calibri" w:eastAsia="Calibri" w:hAnsi="Calibri" w:cs="Calibri"/>
          <w:sz w:val="22"/>
          <w:szCs w:val="22"/>
          <w:lang w:eastAsia="en-US"/>
        </w:rPr>
      </w:pPr>
      <w:r w:rsidRPr="0002112F">
        <w:rPr>
          <w:rFonts w:ascii="Calibri" w:eastAsia="Calibri" w:hAnsi="Calibri" w:cs="Calibri"/>
          <w:sz w:val="22"/>
          <w:szCs w:val="22"/>
          <w:lang w:eastAsia="en-US"/>
        </w:rPr>
        <w:t xml:space="preserve">          </w:t>
      </w:r>
    </w:p>
    <w:p w14:paraId="69591F86" w14:textId="77777777" w:rsidR="007D3B96" w:rsidRPr="0002112F" w:rsidRDefault="007D3B96" w:rsidP="007D3B96">
      <w:pPr>
        <w:tabs>
          <w:tab w:val="left" w:pos="1418"/>
        </w:tabs>
        <w:spacing w:line="276" w:lineRule="auto"/>
        <w:ind w:left="993"/>
        <w:contextualSpacing/>
        <w:jc w:val="both"/>
        <w:rPr>
          <w:rFonts w:ascii="Calibri" w:eastAsia="Calibri" w:hAnsi="Calibri" w:cs="Calibri"/>
          <w:sz w:val="22"/>
          <w:szCs w:val="22"/>
          <w:lang w:eastAsia="en-US"/>
        </w:rPr>
      </w:pPr>
      <w:r w:rsidRPr="0002112F">
        <w:rPr>
          <w:rFonts w:ascii="Calibri" w:eastAsia="Calibri" w:hAnsi="Calibri" w:cs="Calibri"/>
          <w:sz w:val="22"/>
          <w:szCs w:val="22"/>
          <w:lang w:eastAsia="en-US"/>
        </w:rPr>
        <w:t xml:space="preserve">Wystąpienie niekorzystnych warunków pogodowych, o których mowa powyżej,  Wykonawca winien zgłosić w dzienniku budowy </w:t>
      </w:r>
      <w:r>
        <w:rPr>
          <w:rFonts w:ascii="Calibri" w:eastAsia="Calibri" w:hAnsi="Calibri" w:cs="Calibri"/>
          <w:sz w:val="22"/>
          <w:szCs w:val="22"/>
          <w:lang w:eastAsia="en-US"/>
        </w:rPr>
        <w:t>lub</w:t>
      </w:r>
      <w:r w:rsidRPr="0002112F">
        <w:rPr>
          <w:rFonts w:ascii="Calibri" w:eastAsia="Calibri" w:hAnsi="Calibri" w:cs="Calibri"/>
          <w:sz w:val="22"/>
          <w:szCs w:val="22"/>
          <w:lang w:eastAsia="en-US"/>
        </w:rPr>
        <w:t xml:space="preserve"> pisemnie Inspektorowi Nadzoru Inwestorskiego i Zamawiającemu. Wykonawca  zobowiązany jest przedstawić raporty o warunkach pogodowych występujących na placu budowy w danym dniu. Może przedstawić kopie wpisów do dzienników budowy zawierające informację o wstrzymaniu prowadzenia robót, pozwalające określić, które konkretnie roboty były wstrzymane, a jakie realizowane pomimo wystąpienia wyjątkowo niesprzyjających warunków klimatycznych. Przedstawić może również np. dane z Instytutu Meteorologii i Gospodarki Wodnej. Wykonawca składając wniosek o wydłużenie terminu realizacji, musi wykazać konieczność przedłużenia ustalonego terminu wykonania na skutek wyjątkowo niekorzystnych warunków atmosferycznych. Ciężar </w:t>
      </w:r>
      <w:r w:rsidRPr="0002112F">
        <w:rPr>
          <w:rFonts w:ascii="Calibri" w:eastAsia="Calibri" w:hAnsi="Calibri" w:cs="Calibri"/>
          <w:sz w:val="22"/>
          <w:szCs w:val="22"/>
          <w:lang w:eastAsia="en-US"/>
        </w:rPr>
        <w:lastRenderedPageBreak/>
        <w:t xml:space="preserve">udowodnienia wystąpienia niekorzystnych warunków atmosferycznych spoczywa na Wykonawcy. Zamawiający zastrzega prawo do weryfikacji informacji przekazanych przez Wykonawcę. </w:t>
      </w:r>
    </w:p>
    <w:p w14:paraId="1B1B3DCF" w14:textId="77777777" w:rsidR="007D3B96" w:rsidRPr="00EE076A" w:rsidRDefault="007D3B96" w:rsidP="007D3B96">
      <w:pPr>
        <w:tabs>
          <w:tab w:val="left" w:pos="1418"/>
        </w:tabs>
        <w:spacing w:line="276" w:lineRule="auto"/>
        <w:ind w:left="1418" w:hanging="425"/>
        <w:contextualSpacing/>
        <w:jc w:val="both"/>
        <w:rPr>
          <w:rFonts w:ascii="Calibri" w:eastAsia="Calibri" w:hAnsi="Calibri" w:cs="Calibri"/>
          <w:b/>
          <w:color w:val="00B050"/>
          <w:sz w:val="22"/>
          <w:szCs w:val="22"/>
          <w:lang w:eastAsia="en-US"/>
        </w:rPr>
      </w:pPr>
    </w:p>
    <w:p w14:paraId="7F1EF7C6" w14:textId="77777777" w:rsidR="007D3B96" w:rsidRPr="00602817" w:rsidRDefault="007D3B96" w:rsidP="007D3B96">
      <w:pPr>
        <w:tabs>
          <w:tab w:val="left" w:pos="993"/>
        </w:tabs>
        <w:spacing w:line="276" w:lineRule="auto"/>
        <w:ind w:left="993" w:hanging="426"/>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2)</w:t>
      </w:r>
      <w:r w:rsidRPr="00602817">
        <w:rPr>
          <w:rFonts w:ascii="Calibri" w:eastAsia="Calibri" w:hAnsi="Calibri" w:cs="Calibri"/>
          <w:sz w:val="22"/>
          <w:szCs w:val="22"/>
          <w:lang w:eastAsia="en-US"/>
        </w:rPr>
        <w:tab/>
        <w:t>będących następstwem zdarzeń leżących po stronie Zamawiającego, takich jak w szczególności:</w:t>
      </w:r>
    </w:p>
    <w:p w14:paraId="6214755E" w14:textId="77777777" w:rsidR="007D3B96" w:rsidRPr="00602817" w:rsidRDefault="007D3B96" w:rsidP="007D3B96">
      <w:pPr>
        <w:tabs>
          <w:tab w:val="left" w:pos="1418"/>
        </w:tabs>
        <w:spacing w:line="276" w:lineRule="auto"/>
        <w:ind w:left="1418" w:hanging="425"/>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a.</w:t>
      </w:r>
      <w:r w:rsidRPr="00602817">
        <w:rPr>
          <w:rFonts w:ascii="Calibri" w:eastAsia="Calibri" w:hAnsi="Calibri" w:cs="Calibri"/>
          <w:sz w:val="22"/>
          <w:szCs w:val="22"/>
          <w:lang w:eastAsia="en-US"/>
        </w:rPr>
        <w:tab/>
        <w:t>wstrzymaniem robót przez Zamawiającego,</w:t>
      </w:r>
    </w:p>
    <w:p w14:paraId="45E77C87" w14:textId="77777777" w:rsidR="007D3B96" w:rsidRPr="00602817" w:rsidRDefault="007D3B96" w:rsidP="007D3B96">
      <w:pPr>
        <w:tabs>
          <w:tab w:val="left" w:pos="1418"/>
        </w:tabs>
        <w:spacing w:line="276" w:lineRule="auto"/>
        <w:ind w:left="1418" w:hanging="425"/>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b.</w:t>
      </w:r>
      <w:r w:rsidRPr="00602817">
        <w:rPr>
          <w:rFonts w:ascii="Calibri" w:eastAsia="Calibri" w:hAnsi="Calibri" w:cs="Calibri"/>
          <w:sz w:val="22"/>
          <w:szCs w:val="22"/>
          <w:lang w:eastAsia="en-US"/>
        </w:rPr>
        <w:tab/>
        <w:t xml:space="preserve">koniecznością usunięcia błędów lub wprowadzenia </w:t>
      </w:r>
      <w:r>
        <w:rPr>
          <w:rFonts w:ascii="Calibri" w:eastAsia="Calibri" w:hAnsi="Calibri" w:cs="Calibri"/>
          <w:sz w:val="22"/>
          <w:szCs w:val="22"/>
          <w:lang w:eastAsia="en-US"/>
        </w:rPr>
        <w:t>zmian w dokumentacji</w:t>
      </w:r>
      <w:r w:rsidRPr="00602817">
        <w:rPr>
          <w:rFonts w:ascii="Calibri" w:eastAsia="Calibri" w:hAnsi="Calibri" w:cs="Calibri"/>
          <w:sz w:val="22"/>
          <w:szCs w:val="22"/>
          <w:lang w:eastAsia="en-US"/>
        </w:rPr>
        <w:t xml:space="preserve">; </w:t>
      </w:r>
    </w:p>
    <w:p w14:paraId="5CA117AA" w14:textId="77777777" w:rsidR="007D3B96" w:rsidRPr="00602817" w:rsidRDefault="007D3B96" w:rsidP="007D3B96">
      <w:pPr>
        <w:tabs>
          <w:tab w:val="left" w:pos="993"/>
        </w:tabs>
        <w:spacing w:line="276" w:lineRule="auto"/>
        <w:ind w:left="993" w:hanging="426"/>
        <w:contextualSpacing/>
        <w:jc w:val="both"/>
        <w:rPr>
          <w:rFonts w:ascii="Calibri" w:eastAsia="Calibri" w:hAnsi="Calibri" w:cs="Calibri"/>
          <w:sz w:val="22"/>
          <w:szCs w:val="22"/>
          <w:lang w:eastAsia="en-US"/>
        </w:rPr>
      </w:pPr>
      <w:r>
        <w:rPr>
          <w:rFonts w:ascii="Calibri" w:eastAsia="Calibri" w:hAnsi="Calibri" w:cs="Calibri"/>
          <w:sz w:val="22"/>
          <w:szCs w:val="22"/>
          <w:lang w:eastAsia="en-US"/>
        </w:rPr>
        <w:t>3</w:t>
      </w:r>
      <w:r w:rsidRPr="00602817">
        <w:rPr>
          <w:rFonts w:ascii="Calibri" w:eastAsia="Calibri" w:hAnsi="Calibri" w:cs="Calibri"/>
          <w:sz w:val="22"/>
          <w:szCs w:val="22"/>
          <w:lang w:eastAsia="en-US"/>
        </w:rPr>
        <w:t>)</w:t>
      </w:r>
      <w:r w:rsidRPr="00602817">
        <w:rPr>
          <w:rFonts w:ascii="Calibri" w:eastAsia="Calibri" w:hAnsi="Calibri" w:cs="Calibri"/>
          <w:sz w:val="22"/>
          <w:szCs w:val="22"/>
          <w:lang w:eastAsia="en-US"/>
        </w:rPr>
        <w:tab/>
        <w:t>stanowiących inne przyczyny zewnętrzne niezależne od Zamawiającego oraz Wykonawcy skutkujące niemożliwością prowadzenia prac takie jak np. błędy oraz niedopatrzenia powstałe w wyniku działalności człowieka, których skutki mogą doprowadzić do znacznej modyfikacji pierwotnych założeń projektu.</w:t>
      </w:r>
    </w:p>
    <w:p w14:paraId="2B15BFAF" w14:textId="77777777" w:rsidR="007D3B96" w:rsidRPr="00602817" w:rsidRDefault="007D3B96" w:rsidP="007D3B96">
      <w:pPr>
        <w:tabs>
          <w:tab w:val="left" w:pos="360"/>
        </w:tabs>
        <w:spacing w:line="276" w:lineRule="auto"/>
        <w:ind w:left="567"/>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 przypadku wystąpienia którejkolwiek z okoliczności wymienionych w pkt. 1)-</w:t>
      </w:r>
      <w:r>
        <w:rPr>
          <w:rFonts w:ascii="Calibri" w:eastAsia="Calibri" w:hAnsi="Calibri" w:cs="Calibri"/>
          <w:sz w:val="22"/>
          <w:szCs w:val="22"/>
          <w:lang w:eastAsia="en-US"/>
        </w:rPr>
        <w:t>3</w:t>
      </w:r>
      <w:r w:rsidRPr="00602817">
        <w:rPr>
          <w:rFonts w:ascii="Calibri" w:eastAsia="Calibri" w:hAnsi="Calibri" w:cs="Calibri"/>
          <w:sz w:val="22"/>
          <w:szCs w:val="22"/>
          <w:lang w:eastAsia="en-US"/>
        </w:rPr>
        <w:t xml:space="preserve">) termin wykonania umowy może ulec odpowiedniemu przedłużeniu, o czas niezbędny do zakończenia wykonywania jej przedmiotu w sposób należyty, stosowanie do okresu trwania tych okoliczności oraz skutków, które te okoliczności wywołały. </w:t>
      </w:r>
    </w:p>
    <w:p w14:paraId="7C6757C4" w14:textId="77777777" w:rsidR="007D3B96" w:rsidRPr="00602817" w:rsidRDefault="007D3B96" w:rsidP="007D3B96">
      <w:pPr>
        <w:tabs>
          <w:tab w:val="left" w:pos="360"/>
        </w:tabs>
        <w:spacing w:line="276" w:lineRule="auto"/>
        <w:contextualSpacing/>
        <w:jc w:val="both"/>
        <w:rPr>
          <w:rFonts w:ascii="Calibri" w:eastAsia="Calibri" w:hAnsi="Calibri" w:cs="Calibri"/>
          <w:sz w:val="22"/>
          <w:szCs w:val="22"/>
          <w:lang w:eastAsia="en-US"/>
        </w:rPr>
      </w:pPr>
    </w:p>
    <w:p w14:paraId="239EE713" w14:textId="77777777" w:rsidR="007D3B96" w:rsidRPr="00602817" w:rsidRDefault="007D3B96" w:rsidP="007D3B96">
      <w:pPr>
        <w:tabs>
          <w:tab w:val="left" w:pos="567"/>
        </w:tabs>
        <w:spacing w:line="276" w:lineRule="auto"/>
        <w:ind w:left="567"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2.</w:t>
      </w:r>
      <w:r w:rsidRPr="00602817">
        <w:rPr>
          <w:rFonts w:ascii="Calibri" w:eastAsia="Calibri" w:hAnsi="Calibri" w:cs="Calibri"/>
          <w:sz w:val="22"/>
          <w:szCs w:val="22"/>
          <w:lang w:eastAsia="en-US"/>
        </w:rPr>
        <w:tab/>
        <w:t>Zmiana sposobu spełnienia świadczenia:</w:t>
      </w:r>
    </w:p>
    <w:p w14:paraId="0389F8A4" w14:textId="77777777" w:rsidR="00D32A16" w:rsidRDefault="00D32A16" w:rsidP="007D3B96">
      <w:pPr>
        <w:tabs>
          <w:tab w:val="left" w:pos="1134"/>
        </w:tabs>
        <w:spacing w:line="276" w:lineRule="auto"/>
        <w:ind w:left="1134" w:hanging="567"/>
        <w:contextualSpacing/>
        <w:jc w:val="both"/>
        <w:rPr>
          <w:rFonts w:ascii="Calibri" w:eastAsia="Calibri" w:hAnsi="Calibri" w:cs="Calibri"/>
          <w:sz w:val="22"/>
          <w:szCs w:val="22"/>
          <w:lang w:eastAsia="en-US"/>
        </w:rPr>
      </w:pPr>
    </w:p>
    <w:p w14:paraId="22139AE5" w14:textId="20ECC6E5" w:rsidR="007D3B96" w:rsidRDefault="007D3B96" w:rsidP="00D32A16">
      <w:pPr>
        <w:pStyle w:val="Akapitzlist"/>
        <w:numPr>
          <w:ilvl w:val="1"/>
          <w:numId w:val="14"/>
        </w:numPr>
        <w:tabs>
          <w:tab w:val="left" w:pos="1134"/>
        </w:tabs>
        <w:spacing w:line="276" w:lineRule="auto"/>
        <w:ind w:left="357" w:hanging="357"/>
        <w:contextualSpacing/>
        <w:jc w:val="both"/>
        <w:rPr>
          <w:rFonts w:ascii="Calibri" w:eastAsia="Calibri" w:hAnsi="Calibri" w:cs="Calibri"/>
          <w:sz w:val="22"/>
          <w:szCs w:val="22"/>
          <w:lang w:eastAsia="en-US"/>
        </w:rPr>
      </w:pPr>
      <w:r w:rsidRPr="00D32A16">
        <w:rPr>
          <w:rFonts w:ascii="Calibri" w:eastAsia="Calibri" w:hAnsi="Calibri" w:cs="Calibri"/>
          <w:sz w:val="22"/>
          <w:szCs w:val="22"/>
          <w:lang w:eastAsia="en-US"/>
        </w:rPr>
        <w:t>zmiany technologiczne, w szczególności:</w:t>
      </w:r>
    </w:p>
    <w:p w14:paraId="450111C7" w14:textId="77777777" w:rsidR="00D32A16" w:rsidRDefault="00D32A16" w:rsidP="00D32A16">
      <w:pPr>
        <w:pStyle w:val="Akapitzlist"/>
        <w:tabs>
          <w:tab w:val="left" w:pos="1134"/>
        </w:tabs>
        <w:spacing w:line="276" w:lineRule="auto"/>
        <w:ind w:left="1571"/>
        <w:contextualSpacing/>
        <w:jc w:val="both"/>
        <w:rPr>
          <w:rFonts w:ascii="Calibri" w:eastAsia="Calibri" w:hAnsi="Calibri" w:cs="Calibri"/>
          <w:sz w:val="22"/>
          <w:szCs w:val="22"/>
          <w:lang w:eastAsia="en-US"/>
        </w:rPr>
      </w:pPr>
    </w:p>
    <w:p w14:paraId="7A2FB939" w14:textId="774E1E1A" w:rsidR="00D32A16" w:rsidRPr="00D32A16" w:rsidRDefault="00D32A16" w:rsidP="00D32A16">
      <w:pPr>
        <w:pStyle w:val="Akapitzlist"/>
        <w:numPr>
          <w:ilvl w:val="1"/>
          <w:numId w:val="48"/>
        </w:numPr>
        <w:tabs>
          <w:tab w:val="left" w:pos="1418"/>
        </w:tabs>
        <w:spacing w:line="276" w:lineRule="auto"/>
        <w:contextualSpacing/>
        <w:jc w:val="both"/>
        <w:rPr>
          <w:rFonts w:ascii="Calibri" w:eastAsia="Calibri" w:hAnsi="Calibri" w:cs="Calibri"/>
          <w:sz w:val="22"/>
          <w:szCs w:val="22"/>
          <w:lang w:eastAsia="en-US"/>
        </w:rPr>
      </w:pPr>
      <w:r w:rsidRPr="00D32A16">
        <w:rPr>
          <w:rFonts w:ascii="Calibri" w:eastAsia="Calibri" w:hAnsi="Calibri" w:cs="Calibri"/>
          <w:sz w:val="22"/>
          <w:szCs w:val="22"/>
          <w:lang w:eastAsia="en-US"/>
        </w:rPr>
        <w:t>konieczność zrealizowania projektu przy zastosowaniu innych rozwiązań technicznych/technologicznych niż wskazane w dokumentacji projektowej, w sytuacji, gdyby zastosowanie przewidzianych rozwiązań groziło niewykonaniem lub wadliwym wykonaniem projektu,</w:t>
      </w:r>
    </w:p>
    <w:p w14:paraId="13E1BA4B" w14:textId="270D6B88" w:rsidR="00D32A16" w:rsidRPr="00D32A16" w:rsidRDefault="00D32A16" w:rsidP="00D32A16">
      <w:pPr>
        <w:pStyle w:val="Akapitzlist"/>
        <w:numPr>
          <w:ilvl w:val="1"/>
          <w:numId w:val="48"/>
        </w:numPr>
        <w:tabs>
          <w:tab w:val="left" w:pos="1418"/>
        </w:tabs>
        <w:spacing w:line="276" w:lineRule="auto"/>
        <w:contextualSpacing/>
        <w:jc w:val="both"/>
        <w:rPr>
          <w:rFonts w:ascii="Calibri" w:eastAsia="Calibri" w:hAnsi="Calibri" w:cs="Calibri"/>
          <w:sz w:val="22"/>
          <w:szCs w:val="22"/>
          <w:lang w:eastAsia="en-US"/>
        </w:rPr>
      </w:pPr>
      <w:r w:rsidRPr="00D32A16">
        <w:rPr>
          <w:rFonts w:ascii="Calibri" w:eastAsia="Calibri" w:hAnsi="Calibri" w:cs="Calibri"/>
          <w:sz w:val="22"/>
          <w:szCs w:val="22"/>
          <w:lang w:eastAsia="en-US"/>
        </w:rPr>
        <w:t>konieczność zrealizowania projektu przy zastosowaniu innych rozwiązań technicznych lub materiałowych ze względu na zmiany obowiązującego prawa.</w:t>
      </w:r>
    </w:p>
    <w:p w14:paraId="1C69C64F" w14:textId="77777777" w:rsidR="00D32A16" w:rsidRDefault="00D32A16" w:rsidP="00D32A16">
      <w:pPr>
        <w:pStyle w:val="Akapitzlist"/>
        <w:tabs>
          <w:tab w:val="left" w:pos="1134"/>
        </w:tabs>
        <w:spacing w:line="276" w:lineRule="auto"/>
        <w:ind w:left="1571"/>
        <w:contextualSpacing/>
        <w:jc w:val="both"/>
        <w:rPr>
          <w:rFonts w:ascii="Calibri" w:eastAsia="Calibri" w:hAnsi="Calibri" w:cs="Calibri"/>
          <w:sz w:val="22"/>
          <w:szCs w:val="22"/>
          <w:lang w:eastAsia="en-US"/>
        </w:rPr>
      </w:pPr>
    </w:p>
    <w:p w14:paraId="0E4F1B34" w14:textId="584CB034" w:rsidR="00D32A16" w:rsidRDefault="00D32A16" w:rsidP="00D32A16">
      <w:pPr>
        <w:pStyle w:val="Akapitzlist"/>
        <w:numPr>
          <w:ilvl w:val="1"/>
          <w:numId w:val="14"/>
        </w:numPr>
        <w:tabs>
          <w:tab w:val="left" w:pos="1134"/>
        </w:tabs>
        <w:spacing w:line="276" w:lineRule="auto"/>
        <w:ind w:left="284"/>
        <w:contextualSpacing/>
        <w:jc w:val="both"/>
        <w:rPr>
          <w:rFonts w:ascii="Calibri" w:eastAsia="Calibri" w:hAnsi="Calibri" w:cs="Calibri"/>
          <w:sz w:val="22"/>
          <w:szCs w:val="22"/>
          <w:lang w:eastAsia="en-US"/>
        </w:rPr>
      </w:pPr>
      <w:r w:rsidRPr="00D32A16">
        <w:rPr>
          <w:rFonts w:ascii="Calibri" w:eastAsia="Calibri" w:hAnsi="Calibri" w:cs="Calibri"/>
          <w:sz w:val="22"/>
          <w:szCs w:val="22"/>
          <w:lang w:eastAsia="en-US"/>
        </w:rPr>
        <w:t>Zmiany wskazywane w pkt.1</w:t>
      </w:r>
      <w:r>
        <w:rPr>
          <w:rFonts w:ascii="Calibri" w:eastAsia="Calibri" w:hAnsi="Calibri" w:cs="Calibri"/>
          <w:sz w:val="22"/>
          <w:szCs w:val="22"/>
          <w:lang w:eastAsia="en-US"/>
        </w:rPr>
        <w:t>)</w:t>
      </w:r>
      <w:r w:rsidRPr="00D32A16">
        <w:rPr>
          <w:rFonts w:ascii="Calibri" w:eastAsia="Calibri" w:hAnsi="Calibri" w:cs="Calibri"/>
          <w:sz w:val="22"/>
          <w:szCs w:val="22"/>
          <w:lang w:eastAsia="en-US"/>
        </w:rPr>
        <w:t xml:space="preserve"> będą wprowadzane wyłącznie w zakresie umożliwiającym oddanie przedmiotu umowy do użytkowania, a Zamawiający może ponieść ryzyko zwiększenia wynagrodzenia z tytułu takich zmian wyłącznie w kwocie równej zwiększonym z tego powodu kosztom. </w:t>
      </w:r>
    </w:p>
    <w:p w14:paraId="5094F5E0" w14:textId="77777777" w:rsidR="00D32A16" w:rsidRPr="00D32A16" w:rsidRDefault="00D32A16" w:rsidP="00D32A16">
      <w:pPr>
        <w:pStyle w:val="Akapitzlist"/>
        <w:ind w:left="284"/>
        <w:rPr>
          <w:rFonts w:ascii="Calibri" w:eastAsia="Calibri" w:hAnsi="Calibri" w:cs="Calibri"/>
          <w:sz w:val="22"/>
          <w:szCs w:val="22"/>
          <w:lang w:eastAsia="en-US"/>
        </w:rPr>
      </w:pPr>
    </w:p>
    <w:p w14:paraId="0BD34700" w14:textId="64A302DB" w:rsidR="00D32A16" w:rsidRPr="00D32A16" w:rsidRDefault="00D32A16" w:rsidP="00D32A16">
      <w:pPr>
        <w:pStyle w:val="Akapitzlist"/>
        <w:numPr>
          <w:ilvl w:val="1"/>
          <w:numId w:val="14"/>
        </w:numPr>
        <w:tabs>
          <w:tab w:val="left" w:pos="1134"/>
        </w:tabs>
        <w:spacing w:line="276" w:lineRule="auto"/>
        <w:ind w:left="284"/>
        <w:contextualSpacing/>
        <w:jc w:val="both"/>
        <w:rPr>
          <w:rFonts w:ascii="Calibri" w:eastAsia="Calibri" w:hAnsi="Calibri" w:cs="Calibri"/>
          <w:sz w:val="22"/>
          <w:szCs w:val="22"/>
          <w:lang w:eastAsia="en-US"/>
        </w:rPr>
      </w:pPr>
      <w:r w:rsidRPr="00D32A16">
        <w:rPr>
          <w:rFonts w:ascii="Calibri" w:eastAsia="Calibri" w:hAnsi="Calibri" w:cs="Calibri"/>
          <w:sz w:val="22"/>
          <w:szCs w:val="22"/>
          <w:lang w:eastAsia="en-US"/>
        </w:rPr>
        <w:t xml:space="preserve">Każda ze wskazywanych w lit. a – b zmian może być powiązana z obniżeniem wynagrodzenia na zasadach określonych przez Strony. </w:t>
      </w:r>
    </w:p>
    <w:p w14:paraId="07529776" w14:textId="77777777" w:rsidR="007D3B96" w:rsidRPr="00602817" w:rsidRDefault="007D3B96" w:rsidP="007D3B96">
      <w:pPr>
        <w:tabs>
          <w:tab w:val="left" w:pos="360"/>
        </w:tabs>
        <w:spacing w:line="276" w:lineRule="auto"/>
        <w:contextualSpacing/>
        <w:jc w:val="both"/>
        <w:rPr>
          <w:rFonts w:ascii="Calibri" w:eastAsia="Calibri" w:hAnsi="Calibri" w:cs="Calibri"/>
          <w:sz w:val="22"/>
          <w:szCs w:val="22"/>
          <w:lang w:eastAsia="en-US"/>
        </w:rPr>
      </w:pPr>
    </w:p>
    <w:p w14:paraId="068949EF" w14:textId="77777777" w:rsidR="007D3B96" w:rsidRPr="00602817" w:rsidRDefault="007D3B96" w:rsidP="007D3B96">
      <w:pPr>
        <w:tabs>
          <w:tab w:val="left" w:pos="851"/>
        </w:tabs>
        <w:spacing w:line="276" w:lineRule="auto"/>
        <w:ind w:left="851" w:hanging="567"/>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3.</w:t>
      </w:r>
      <w:r w:rsidRPr="00602817">
        <w:rPr>
          <w:rFonts w:ascii="Calibri" w:eastAsia="Calibri" w:hAnsi="Calibri" w:cs="Calibri"/>
          <w:sz w:val="22"/>
          <w:szCs w:val="22"/>
          <w:lang w:eastAsia="en-US"/>
        </w:rPr>
        <w:tab/>
        <w:t xml:space="preserve">Pozostałe zmiany: </w:t>
      </w:r>
    </w:p>
    <w:p w14:paraId="5BE614EA" w14:textId="77777777" w:rsidR="007D3B96" w:rsidRPr="00602817" w:rsidRDefault="007D3B96" w:rsidP="007D3B96">
      <w:pPr>
        <w:tabs>
          <w:tab w:val="left" w:pos="1134"/>
        </w:tabs>
        <w:spacing w:line="276" w:lineRule="auto"/>
        <w:ind w:left="1134"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1)</w:t>
      </w:r>
      <w:r w:rsidRPr="00602817">
        <w:rPr>
          <w:rFonts w:ascii="Calibri" w:eastAsia="Calibri" w:hAnsi="Calibri" w:cs="Calibri"/>
          <w:sz w:val="22"/>
          <w:szCs w:val="22"/>
          <w:lang w:eastAsia="en-US"/>
        </w:rPr>
        <w:tab/>
        <w:t xml:space="preserve">zmiana obowiązującej stawki VAT; Jeśli zmiana stawki VAT będzie powodować zwiększenie kosztów wykonania umowy po stronie Wykonawcy, Zamawiający dopuszcza możliwość zwiększenia wynagrodzenia o kwotę równą różnicy w kwocie podatku zapłaconego przez wykonawcę. </w:t>
      </w:r>
    </w:p>
    <w:p w14:paraId="24BD2C9A" w14:textId="77777777" w:rsidR="007D3B96" w:rsidRDefault="007D3B96" w:rsidP="007D3B96">
      <w:pPr>
        <w:tabs>
          <w:tab w:val="left" w:pos="1134"/>
        </w:tabs>
        <w:spacing w:line="276" w:lineRule="auto"/>
        <w:ind w:left="1134"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2)</w:t>
      </w:r>
      <w:r w:rsidRPr="00602817">
        <w:rPr>
          <w:rFonts w:ascii="Calibri" w:eastAsia="Calibri" w:hAnsi="Calibri" w:cs="Calibri"/>
          <w:sz w:val="22"/>
          <w:szCs w:val="22"/>
          <w:lang w:eastAsia="en-US"/>
        </w:rPr>
        <w:tab/>
        <w:t xml:space="preserve">rezygnacja przez Zamawiającego z realizacji części przedmiotu umowy. W takim przypadku wynagrodzenie przysługujące Wykonawcy zostanie pomniejszone, przy czym Zamawiający </w:t>
      </w:r>
      <w:r w:rsidRPr="00602817">
        <w:rPr>
          <w:rFonts w:ascii="Calibri" w:eastAsia="Calibri" w:hAnsi="Calibri" w:cs="Calibri"/>
          <w:sz w:val="22"/>
          <w:szCs w:val="22"/>
          <w:lang w:eastAsia="en-US"/>
        </w:rPr>
        <w:lastRenderedPageBreak/>
        <w:t xml:space="preserve">zapłaci za wszystkie spełnione świadczenia oraz udokumentowane koszty, które Wykonawca poniósł w związku z wynikającymi z umowy planowanymi świadczeniami. </w:t>
      </w:r>
    </w:p>
    <w:p w14:paraId="0864D063" w14:textId="77777777" w:rsidR="009E0FF0" w:rsidRPr="00602817" w:rsidRDefault="009E0FF0" w:rsidP="007D3B96">
      <w:pPr>
        <w:tabs>
          <w:tab w:val="left" w:pos="1134"/>
        </w:tabs>
        <w:spacing w:line="276" w:lineRule="auto"/>
        <w:ind w:left="1134" w:hanging="283"/>
        <w:contextualSpacing/>
        <w:jc w:val="both"/>
        <w:rPr>
          <w:rFonts w:ascii="Calibri" w:eastAsia="Calibri" w:hAnsi="Calibri" w:cs="Calibri"/>
          <w:sz w:val="22"/>
          <w:szCs w:val="22"/>
          <w:lang w:eastAsia="en-US"/>
        </w:rPr>
      </w:pPr>
      <w:r w:rsidRPr="009E0FF0">
        <w:rPr>
          <w:rFonts w:ascii="Calibri" w:eastAsia="Calibri" w:hAnsi="Calibri" w:cs="Calibri"/>
          <w:sz w:val="22"/>
          <w:szCs w:val="22"/>
          <w:lang w:eastAsia="en-US"/>
        </w:rPr>
        <w:t>3)</w:t>
      </w:r>
      <w:r w:rsidRPr="009E0FF0">
        <w:rPr>
          <w:rFonts w:ascii="Calibri" w:eastAsia="Calibri" w:hAnsi="Calibri" w:cs="Calibri"/>
          <w:sz w:val="22"/>
          <w:szCs w:val="22"/>
          <w:lang w:eastAsia="en-US"/>
        </w:rPr>
        <w:tab/>
        <w:t>w zakresie zmiany wysokości wynagrodzenia w przypadku zmiany ceny materiałów lub kosztów związanych z realizacją zamówienia.</w:t>
      </w:r>
    </w:p>
    <w:p w14:paraId="1E9B2189" w14:textId="77777777" w:rsidR="007D3B96" w:rsidRPr="00602817" w:rsidRDefault="007D3B96" w:rsidP="007D3B96">
      <w:pPr>
        <w:tabs>
          <w:tab w:val="left" w:pos="851"/>
        </w:tabs>
        <w:spacing w:line="276" w:lineRule="auto"/>
        <w:ind w:left="851" w:hanging="567"/>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4.</w:t>
      </w:r>
      <w:r w:rsidRPr="00602817">
        <w:rPr>
          <w:rFonts w:ascii="Calibri" w:eastAsia="Calibri" w:hAnsi="Calibri" w:cs="Calibri"/>
          <w:sz w:val="22"/>
          <w:szCs w:val="22"/>
          <w:lang w:eastAsia="en-US"/>
        </w:rPr>
        <w:tab/>
        <w:t xml:space="preserve">Wszystkie powyższe postanowienia stanowią katalog zmian, na które Zamawiający może wyrazić zgodę. Nie stanowią jednocześnie zobowiązania do wyrażenia takiej zgody. </w:t>
      </w:r>
    </w:p>
    <w:p w14:paraId="406247C1" w14:textId="77777777" w:rsidR="007D3B96" w:rsidRPr="00602817" w:rsidRDefault="007D3B96" w:rsidP="007D3B96">
      <w:pPr>
        <w:tabs>
          <w:tab w:val="left" w:pos="851"/>
        </w:tabs>
        <w:spacing w:line="276" w:lineRule="auto"/>
        <w:ind w:left="851" w:hanging="567"/>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5.</w:t>
      </w:r>
      <w:r w:rsidRPr="00602817">
        <w:rPr>
          <w:rFonts w:ascii="Calibri" w:eastAsia="Calibri" w:hAnsi="Calibri" w:cs="Calibri"/>
          <w:sz w:val="22"/>
          <w:szCs w:val="22"/>
          <w:lang w:eastAsia="en-US"/>
        </w:rPr>
        <w:tab/>
        <w:t>Nie stanowi zmiany umowy:</w:t>
      </w:r>
    </w:p>
    <w:p w14:paraId="15679FCB" w14:textId="77777777" w:rsidR="007D3B96" w:rsidRPr="00602817" w:rsidRDefault="007D3B96" w:rsidP="007D3B96">
      <w:pPr>
        <w:tabs>
          <w:tab w:val="left" w:pos="1134"/>
        </w:tabs>
        <w:spacing w:line="276" w:lineRule="auto"/>
        <w:ind w:left="1134"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1)</w:t>
      </w:r>
      <w:r w:rsidRPr="00602817">
        <w:rPr>
          <w:rFonts w:ascii="Calibri" w:eastAsia="Calibri" w:hAnsi="Calibri" w:cs="Calibri"/>
          <w:sz w:val="22"/>
          <w:szCs w:val="22"/>
          <w:lang w:eastAsia="en-US"/>
        </w:rPr>
        <w:tab/>
        <w:t>zmiana danych związanych z obsługą administracyjno-organizacyjną Umowy (np. zmiana nr rachunku bankowego)</w:t>
      </w:r>
      <w:r>
        <w:rPr>
          <w:rFonts w:ascii="Calibri" w:eastAsia="Calibri" w:hAnsi="Calibri" w:cs="Calibri"/>
          <w:sz w:val="22"/>
          <w:szCs w:val="22"/>
          <w:lang w:eastAsia="en-US"/>
        </w:rPr>
        <w:t>,</w:t>
      </w:r>
    </w:p>
    <w:p w14:paraId="4369D8B5" w14:textId="77777777" w:rsidR="007D3B96" w:rsidRDefault="007D3B96" w:rsidP="007D3B96">
      <w:pPr>
        <w:tabs>
          <w:tab w:val="left" w:pos="1134"/>
        </w:tabs>
        <w:spacing w:line="276" w:lineRule="auto"/>
        <w:ind w:left="1134" w:hanging="283"/>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2)</w:t>
      </w:r>
      <w:r w:rsidRPr="00602817">
        <w:rPr>
          <w:rFonts w:ascii="Calibri" w:eastAsia="Calibri" w:hAnsi="Calibri" w:cs="Calibri"/>
          <w:sz w:val="22"/>
          <w:szCs w:val="22"/>
          <w:lang w:eastAsia="en-US"/>
        </w:rPr>
        <w:tab/>
        <w:t>zmiany danych teleadresowych, zmiany osób wskazanych do kontaktów miedzy Stronami</w:t>
      </w:r>
      <w:r>
        <w:rPr>
          <w:rFonts w:ascii="Calibri" w:eastAsia="Calibri" w:hAnsi="Calibri" w:cs="Calibri"/>
          <w:sz w:val="22"/>
          <w:szCs w:val="22"/>
          <w:lang w:eastAsia="en-US"/>
        </w:rPr>
        <w:t>.</w:t>
      </w:r>
    </w:p>
    <w:p w14:paraId="4EAB66CD" w14:textId="77777777" w:rsidR="007D3B96" w:rsidRPr="00602817" w:rsidRDefault="007D3B96" w:rsidP="007D3B96">
      <w:pPr>
        <w:tabs>
          <w:tab w:val="left" w:pos="1134"/>
        </w:tabs>
        <w:spacing w:line="276" w:lineRule="auto"/>
        <w:ind w:left="1134" w:hanging="283"/>
        <w:contextualSpacing/>
        <w:jc w:val="both"/>
        <w:rPr>
          <w:rFonts w:ascii="Calibri" w:eastAsia="Calibri" w:hAnsi="Calibri" w:cs="Calibri"/>
          <w:sz w:val="22"/>
          <w:szCs w:val="22"/>
          <w:lang w:eastAsia="en-US"/>
        </w:rPr>
      </w:pPr>
    </w:p>
    <w:p w14:paraId="5E1A64F6" w14:textId="77777777" w:rsidR="00FF42D5" w:rsidRPr="00FF42D5" w:rsidRDefault="00FF42D5" w:rsidP="00FF42D5">
      <w:pPr>
        <w:tabs>
          <w:tab w:val="left" w:pos="360"/>
        </w:tabs>
        <w:spacing w:line="276" w:lineRule="auto"/>
        <w:ind w:left="720"/>
        <w:contextualSpacing/>
        <w:jc w:val="center"/>
        <w:rPr>
          <w:rFonts w:ascii="Calibri" w:eastAsia="Calibri" w:hAnsi="Calibri" w:cs="Calibri"/>
          <w:b/>
          <w:sz w:val="22"/>
          <w:szCs w:val="22"/>
          <w:lang w:eastAsia="en-US"/>
        </w:rPr>
      </w:pPr>
      <w:r>
        <w:rPr>
          <w:rFonts w:ascii="Calibri" w:eastAsia="Calibri" w:hAnsi="Calibri" w:cs="Calibri"/>
          <w:b/>
          <w:sz w:val="22"/>
          <w:szCs w:val="22"/>
          <w:lang w:eastAsia="en-US"/>
        </w:rPr>
        <w:t>§ 14</w:t>
      </w:r>
    </w:p>
    <w:p w14:paraId="35A0165F" w14:textId="77777777" w:rsidR="00FF42D5" w:rsidRPr="00FF42D5" w:rsidRDefault="006A610B" w:rsidP="008A2049">
      <w:pPr>
        <w:tabs>
          <w:tab w:val="left" w:pos="360"/>
        </w:tabs>
        <w:spacing w:line="276" w:lineRule="auto"/>
        <w:contextualSpacing/>
        <w:jc w:val="center"/>
        <w:rPr>
          <w:rFonts w:ascii="Calibri" w:eastAsia="Calibri" w:hAnsi="Calibri" w:cs="Calibri"/>
          <w:b/>
          <w:sz w:val="22"/>
          <w:szCs w:val="22"/>
          <w:lang w:eastAsia="en-US"/>
        </w:rPr>
      </w:pPr>
      <w:r>
        <w:rPr>
          <w:rFonts w:ascii="Calibri" w:eastAsia="Calibri" w:hAnsi="Calibri" w:cs="Calibri"/>
          <w:b/>
          <w:sz w:val="22"/>
          <w:szCs w:val="22"/>
          <w:lang w:eastAsia="en-US"/>
        </w:rPr>
        <w:t xml:space="preserve">Klauzule waloryzacyjne </w:t>
      </w:r>
    </w:p>
    <w:p w14:paraId="72ACABC8" w14:textId="433D0488" w:rsidR="00CA69B6" w:rsidRPr="00842D3B" w:rsidRDefault="004422E3" w:rsidP="00FF42D5">
      <w:pPr>
        <w:tabs>
          <w:tab w:val="left" w:pos="360"/>
        </w:tabs>
        <w:spacing w:line="276" w:lineRule="auto"/>
        <w:ind w:left="720"/>
        <w:contextualSpacing/>
        <w:jc w:val="both"/>
        <w:rPr>
          <w:rFonts w:ascii="Calibri" w:eastAsia="Calibri" w:hAnsi="Calibri" w:cs="Calibri"/>
          <w:sz w:val="22"/>
          <w:szCs w:val="22"/>
          <w:lang w:eastAsia="en-US"/>
        </w:rPr>
      </w:pPr>
      <w:r w:rsidRPr="00842D3B">
        <w:rPr>
          <w:rFonts w:ascii="Calibri" w:eastAsia="Calibri" w:hAnsi="Calibri" w:cs="Calibri"/>
          <w:sz w:val="22"/>
          <w:szCs w:val="22"/>
          <w:lang w:eastAsia="en-US"/>
        </w:rPr>
        <w:t>Nie dotyczy.</w:t>
      </w:r>
    </w:p>
    <w:p w14:paraId="06A6E3CC" w14:textId="77777777" w:rsidR="00FF42D5" w:rsidRDefault="00FF42D5" w:rsidP="007D3B96">
      <w:pPr>
        <w:tabs>
          <w:tab w:val="left" w:pos="360"/>
        </w:tabs>
        <w:spacing w:line="276" w:lineRule="auto"/>
        <w:ind w:left="720"/>
        <w:contextualSpacing/>
        <w:jc w:val="both"/>
        <w:rPr>
          <w:rFonts w:ascii="Calibri" w:eastAsia="Calibri" w:hAnsi="Calibri" w:cs="Calibri"/>
          <w:sz w:val="22"/>
          <w:szCs w:val="22"/>
          <w:lang w:eastAsia="en-US"/>
        </w:rPr>
      </w:pPr>
    </w:p>
    <w:p w14:paraId="114EDA34" w14:textId="77777777" w:rsidR="004824A7" w:rsidRDefault="004824A7" w:rsidP="007D3B96">
      <w:pPr>
        <w:tabs>
          <w:tab w:val="left" w:pos="360"/>
        </w:tabs>
        <w:spacing w:line="276" w:lineRule="auto"/>
        <w:ind w:left="720"/>
        <w:contextualSpacing/>
        <w:jc w:val="both"/>
        <w:rPr>
          <w:rFonts w:ascii="Calibri" w:eastAsia="Calibri" w:hAnsi="Calibri" w:cs="Calibri"/>
          <w:sz w:val="22"/>
          <w:szCs w:val="22"/>
          <w:lang w:eastAsia="en-US"/>
        </w:rPr>
      </w:pPr>
    </w:p>
    <w:p w14:paraId="6F1363B7" w14:textId="77777777" w:rsidR="004824A7" w:rsidRDefault="004824A7" w:rsidP="007D3B96">
      <w:pPr>
        <w:tabs>
          <w:tab w:val="left" w:pos="360"/>
        </w:tabs>
        <w:spacing w:line="276" w:lineRule="auto"/>
        <w:ind w:left="720"/>
        <w:contextualSpacing/>
        <w:jc w:val="both"/>
        <w:rPr>
          <w:rFonts w:ascii="Calibri" w:eastAsia="Calibri" w:hAnsi="Calibri" w:cs="Calibri"/>
          <w:sz w:val="22"/>
          <w:szCs w:val="22"/>
          <w:lang w:eastAsia="en-US"/>
        </w:rPr>
      </w:pPr>
      <w:bookmarkStart w:id="2" w:name="_GoBack"/>
      <w:bookmarkEnd w:id="2"/>
    </w:p>
    <w:p w14:paraId="4B7DCC05" w14:textId="77777777" w:rsidR="007D3B96" w:rsidRPr="00602817" w:rsidRDefault="007D3B96" w:rsidP="007D3B96">
      <w:pPr>
        <w:spacing w:before="12" w:line="276" w:lineRule="auto"/>
        <w:jc w:val="center"/>
        <w:rPr>
          <w:rFonts w:ascii="Calibri" w:eastAsia="Calibri" w:hAnsi="Calibri" w:cs="Calibri"/>
          <w:b/>
          <w:color w:val="000000"/>
          <w:sz w:val="22"/>
          <w:szCs w:val="22"/>
          <w:lang w:eastAsia="en-US"/>
        </w:rPr>
      </w:pPr>
      <w:r w:rsidRPr="00602817">
        <w:rPr>
          <w:rFonts w:ascii="Calibri" w:eastAsia="Calibri" w:hAnsi="Calibri" w:cs="Calibri"/>
          <w:b/>
          <w:color w:val="000000"/>
          <w:sz w:val="22"/>
          <w:szCs w:val="22"/>
          <w:lang w:eastAsia="en-US"/>
        </w:rPr>
        <w:t>§ 1</w:t>
      </w:r>
      <w:r w:rsidR="00517356">
        <w:rPr>
          <w:rFonts w:ascii="Calibri" w:eastAsia="Calibri" w:hAnsi="Calibri" w:cs="Calibri"/>
          <w:b/>
          <w:color w:val="000000"/>
          <w:sz w:val="22"/>
          <w:szCs w:val="22"/>
          <w:lang w:eastAsia="en-US"/>
        </w:rPr>
        <w:t>5</w:t>
      </w:r>
    </w:p>
    <w:p w14:paraId="3408BD86" w14:textId="77777777" w:rsidR="007D3B96" w:rsidRPr="00602817" w:rsidRDefault="007D3B96" w:rsidP="007D3B96">
      <w:pPr>
        <w:tabs>
          <w:tab w:val="left" w:pos="360"/>
        </w:tabs>
        <w:spacing w:line="276" w:lineRule="auto"/>
        <w:contextualSpacing/>
        <w:jc w:val="center"/>
        <w:rPr>
          <w:rFonts w:ascii="Calibri" w:eastAsia="Calibri" w:hAnsi="Calibri" w:cs="Calibri"/>
          <w:b/>
          <w:sz w:val="22"/>
          <w:szCs w:val="22"/>
          <w:lang w:eastAsia="en-US"/>
        </w:rPr>
      </w:pPr>
      <w:r w:rsidRPr="00602817">
        <w:rPr>
          <w:rFonts w:ascii="Calibri" w:eastAsia="Calibri" w:hAnsi="Calibri" w:cs="Calibri"/>
          <w:b/>
          <w:sz w:val="22"/>
          <w:szCs w:val="22"/>
          <w:lang w:eastAsia="en-US"/>
        </w:rPr>
        <w:t>Postanowienia końcowe</w:t>
      </w:r>
    </w:p>
    <w:p w14:paraId="4E5B9220" w14:textId="77777777" w:rsidR="007D3B96" w:rsidRPr="00602817" w:rsidRDefault="007D3B96" w:rsidP="007D3B96">
      <w:pPr>
        <w:widowControl w:val="0"/>
        <w:numPr>
          <w:ilvl w:val="0"/>
          <w:numId w:val="23"/>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 sprawach nieuregulowanych niniejszą umową zastosowanie mają przepisy prawa polskiego, w tym w szczególności ustawy Kodeksu cywilnego oraz ustawy Prawo budowlane.</w:t>
      </w:r>
    </w:p>
    <w:p w14:paraId="2A01A44D" w14:textId="591BD097" w:rsidR="007D3B96" w:rsidRPr="00602817" w:rsidRDefault="007D3B96" w:rsidP="007D3B96">
      <w:pPr>
        <w:widowControl w:val="0"/>
        <w:numPr>
          <w:ilvl w:val="0"/>
          <w:numId w:val="23"/>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Strony mają obowiązek wzajemnego informowania o wszelkich zmianach adresu, statusu prawnego swojej firmy, a także o wszczęciu postępowania upadłościowego, </w:t>
      </w:r>
      <w:r w:rsidR="00AA4014">
        <w:rPr>
          <w:rFonts w:ascii="Calibri" w:eastAsia="Calibri" w:hAnsi="Calibri" w:cs="Calibri"/>
          <w:sz w:val="22"/>
          <w:szCs w:val="22"/>
          <w:lang w:eastAsia="en-US"/>
        </w:rPr>
        <w:t xml:space="preserve">restrukturyzacyjnego lub </w:t>
      </w:r>
      <w:r w:rsidRPr="00602817">
        <w:rPr>
          <w:rFonts w:ascii="Calibri" w:eastAsia="Calibri" w:hAnsi="Calibri" w:cs="Calibri"/>
          <w:sz w:val="22"/>
          <w:szCs w:val="22"/>
          <w:lang w:eastAsia="en-US"/>
        </w:rPr>
        <w:t>likwidacyjnego.</w:t>
      </w:r>
    </w:p>
    <w:p w14:paraId="1C08ED2D" w14:textId="77777777" w:rsidR="007D3B96" w:rsidRPr="00602817" w:rsidRDefault="007D3B96" w:rsidP="007D3B96">
      <w:pPr>
        <w:widowControl w:val="0"/>
        <w:numPr>
          <w:ilvl w:val="0"/>
          <w:numId w:val="23"/>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Ewentualne spory powstałe na tle wykonywania przedmiotu umowy strony rozstrzygać będą w pierwszej kolejności polubownie, co nie oznacza zapisu na sąd polubowny. W przypadku niedojścia do porozumienia spory rozstrzygane będą przez sąd powszechny właściwy dla siedziby Zamawiającego.</w:t>
      </w:r>
    </w:p>
    <w:p w14:paraId="1D7F8A9A" w14:textId="77777777" w:rsidR="007D3B96" w:rsidRDefault="007D3B96" w:rsidP="007D3B96">
      <w:pPr>
        <w:widowControl w:val="0"/>
        <w:numPr>
          <w:ilvl w:val="0"/>
          <w:numId w:val="23"/>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Umowę niniejszą sporządzono w 2 jednakowych egzemplarzach, 1 egzemplarz dla Zamawiającego i 1 egzemplarz dla Wykonawcy. </w:t>
      </w:r>
    </w:p>
    <w:p w14:paraId="40F4F2B6" w14:textId="77777777" w:rsidR="007D3B96" w:rsidRPr="0067114A" w:rsidRDefault="007D3B96" w:rsidP="007D3B96">
      <w:pPr>
        <w:widowControl w:val="0"/>
        <w:numPr>
          <w:ilvl w:val="0"/>
          <w:numId w:val="23"/>
        </w:numPr>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7114A">
        <w:rPr>
          <w:rFonts w:ascii="Calibri" w:eastAsia="Calibri" w:hAnsi="Calibri" w:cs="Calibri"/>
          <w:sz w:val="22"/>
          <w:szCs w:val="22"/>
          <w:lang w:eastAsia="en-US"/>
        </w:rPr>
        <w:t xml:space="preserve">Integralną częścią niniejszej umowy stanowią SWZ wraz z załącznikami oraz oferta Wykonawcy. </w:t>
      </w:r>
    </w:p>
    <w:p w14:paraId="101015E0" w14:textId="77777777" w:rsidR="007D3B96" w:rsidRPr="00602817" w:rsidRDefault="007D3B96" w:rsidP="007D3B96">
      <w:pPr>
        <w:widowControl w:val="0"/>
        <w:suppressAutoHyphens/>
        <w:autoSpaceDE w:val="0"/>
        <w:autoSpaceDN w:val="0"/>
        <w:adjustRightInd w:val="0"/>
        <w:spacing w:after="160" w:line="276" w:lineRule="auto"/>
        <w:contextualSpacing/>
        <w:jc w:val="both"/>
        <w:rPr>
          <w:rFonts w:ascii="Calibri" w:eastAsia="Calibri" w:hAnsi="Calibri" w:cs="Calibri"/>
          <w:sz w:val="22"/>
          <w:szCs w:val="22"/>
          <w:u w:val="single"/>
          <w:lang w:eastAsia="en-US"/>
        </w:rPr>
      </w:pPr>
    </w:p>
    <w:p w14:paraId="5423D91D" w14:textId="77777777" w:rsidR="007D3B96" w:rsidRPr="00602817" w:rsidRDefault="007D3B96" w:rsidP="007D3B96">
      <w:pPr>
        <w:widowControl w:val="0"/>
        <w:suppressAutoHyphens/>
        <w:autoSpaceDE w:val="0"/>
        <w:autoSpaceDN w:val="0"/>
        <w:adjustRightInd w:val="0"/>
        <w:spacing w:after="160" w:line="276" w:lineRule="auto"/>
        <w:contextualSpacing/>
        <w:jc w:val="both"/>
        <w:rPr>
          <w:rFonts w:ascii="Calibri" w:eastAsia="Calibri" w:hAnsi="Calibri" w:cs="Calibri"/>
          <w:sz w:val="22"/>
          <w:szCs w:val="22"/>
          <w:u w:val="single"/>
          <w:lang w:eastAsia="en-US"/>
        </w:rPr>
      </w:pPr>
      <w:r w:rsidRPr="00602817">
        <w:rPr>
          <w:rFonts w:ascii="Calibri" w:eastAsia="Calibri" w:hAnsi="Calibri" w:cs="Calibri"/>
          <w:sz w:val="22"/>
          <w:szCs w:val="22"/>
          <w:u w:val="single"/>
          <w:lang w:eastAsia="en-US"/>
        </w:rPr>
        <w:t>Załącznikami do niniejszej umowy są:</w:t>
      </w:r>
    </w:p>
    <w:p w14:paraId="7E4D03D9" w14:textId="77777777" w:rsidR="007D3B96" w:rsidRPr="00602817" w:rsidRDefault="007D3B96" w:rsidP="007D3B96">
      <w:pPr>
        <w:widowControl w:val="0"/>
        <w:numPr>
          <w:ilvl w:val="0"/>
          <w:numId w:val="25"/>
        </w:numPr>
        <w:tabs>
          <w:tab w:val="left" w:pos="284"/>
        </w:tab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Załącznik nr 1 – Oferta Wykonawcy</w:t>
      </w:r>
    </w:p>
    <w:p w14:paraId="6B99A59F" w14:textId="77777777" w:rsidR="007D3B96" w:rsidRPr="00602817" w:rsidRDefault="007D3B96" w:rsidP="007D3B96">
      <w:pPr>
        <w:widowControl w:val="0"/>
        <w:numPr>
          <w:ilvl w:val="0"/>
          <w:numId w:val="25"/>
        </w:numPr>
        <w:tabs>
          <w:tab w:val="left" w:pos="284"/>
        </w:tabs>
        <w:autoSpaceDE w:val="0"/>
        <w:autoSpaceDN w:val="0"/>
        <w:adjustRightInd w:val="0"/>
        <w:spacing w:after="120" w:line="259"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Wydruk z KRS</w:t>
      </w:r>
      <w:r>
        <w:rPr>
          <w:rFonts w:ascii="Calibri" w:eastAsia="Calibri" w:hAnsi="Calibri" w:cs="Calibri"/>
          <w:sz w:val="22"/>
          <w:szCs w:val="22"/>
          <w:lang w:eastAsia="en-US"/>
        </w:rPr>
        <w:t>/</w:t>
      </w:r>
      <w:proofErr w:type="spellStart"/>
      <w:r>
        <w:rPr>
          <w:rFonts w:ascii="Calibri" w:eastAsia="Calibri" w:hAnsi="Calibri" w:cs="Calibri"/>
          <w:sz w:val="22"/>
          <w:szCs w:val="22"/>
          <w:lang w:eastAsia="en-US"/>
        </w:rPr>
        <w:t>CEDiG</w:t>
      </w:r>
      <w:proofErr w:type="spellEnd"/>
      <w:r w:rsidRPr="00602817">
        <w:rPr>
          <w:rFonts w:ascii="Calibri" w:eastAsia="Calibri" w:hAnsi="Calibri" w:cs="Calibri"/>
          <w:sz w:val="22"/>
          <w:szCs w:val="22"/>
          <w:lang w:eastAsia="en-US"/>
        </w:rPr>
        <w:t xml:space="preserve"> dotyczący Wykonawcy </w:t>
      </w:r>
    </w:p>
    <w:p w14:paraId="0073C678" w14:textId="77777777" w:rsidR="007D3B96" w:rsidRDefault="007D3B96" w:rsidP="007D3B96">
      <w:pPr>
        <w:widowControl w:val="0"/>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r w:rsidRPr="00602817">
        <w:rPr>
          <w:rFonts w:ascii="Calibri" w:eastAsia="Calibri" w:hAnsi="Calibri" w:cs="Calibri"/>
          <w:sz w:val="22"/>
          <w:szCs w:val="22"/>
          <w:lang w:eastAsia="en-US"/>
        </w:rPr>
        <w:t xml:space="preserve">   </w:t>
      </w:r>
    </w:p>
    <w:p w14:paraId="749186E3" w14:textId="77777777" w:rsidR="007D3B96" w:rsidRPr="00602817" w:rsidRDefault="007D3B96" w:rsidP="007D3B96">
      <w:pPr>
        <w:widowControl w:val="0"/>
        <w:suppressAutoHyphens/>
        <w:autoSpaceDE w:val="0"/>
        <w:autoSpaceDN w:val="0"/>
        <w:adjustRightInd w:val="0"/>
        <w:spacing w:after="160" w:line="276" w:lineRule="auto"/>
        <w:contextualSpacing/>
        <w:jc w:val="both"/>
        <w:rPr>
          <w:rFonts w:ascii="Calibri" w:eastAsia="Calibri" w:hAnsi="Calibri" w:cs="Calibri"/>
          <w:sz w:val="22"/>
          <w:szCs w:val="22"/>
          <w:lang w:eastAsia="en-US"/>
        </w:rPr>
      </w:pPr>
    </w:p>
    <w:p w14:paraId="0DF0B37F" w14:textId="77777777" w:rsidR="00517356" w:rsidRDefault="007D3B96" w:rsidP="007D3B96">
      <w:pPr>
        <w:spacing w:before="120" w:line="276" w:lineRule="auto"/>
        <w:rPr>
          <w:rFonts w:ascii="Calibri" w:eastAsia="Calibri" w:hAnsi="Calibri" w:cs="Calibri"/>
          <w:b/>
          <w:bCs/>
          <w:sz w:val="22"/>
          <w:szCs w:val="22"/>
          <w:lang w:eastAsia="en-US"/>
        </w:rPr>
      </w:pPr>
      <w:r w:rsidRPr="00602817">
        <w:rPr>
          <w:rFonts w:ascii="Calibri" w:eastAsia="Calibri" w:hAnsi="Calibri" w:cs="Calibri"/>
          <w:b/>
          <w:bCs/>
          <w:sz w:val="22"/>
          <w:szCs w:val="22"/>
          <w:lang w:eastAsia="en-US"/>
        </w:rPr>
        <w:t xml:space="preserve">  </w:t>
      </w:r>
      <w:r w:rsidRPr="00602817">
        <w:rPr>
          <w:rFonts w:ascii="Calibri" w:eastAsia="Calibri" w:hAnsi="Calibri" w:cs="Calibri"/>
          <w:b/>
          <w:bCs/>
          <w:sz w:val="22"/>
          <w:szCs w:val="22"/>
          <w:lang w:eastAsia="en-US"/>
        </w:rPr>
        <w:tab/>
        <w:t xml:space="preserve">  Z A M A W I A J Ą C Y </w:t>
      </w:r>
      <w:r w:rsidRPr="00602817">
        <w:rPr>
          <w:rFonts w:ascii="Calibri" w:eastAsia="Calibri" w:hAnsi="Calibri" w:cs="Calibri"/>
          <w:b/>
          <w:bCs/>
          <w:sz w:val="22"/>
          <w:szCs w:val="22"/>
          <w:lang w:eastAsia="en-US"/>
        </w:rPr>
        <w:tab/>
      </w:r>
      <w:r w:rsidRPr="00602817">
        <w:rPr>
          <w:rFonts w:ascii="Calibri" w:eastAsia="Calibri" w:hAnsi="Calibri" w:cs="Calibri"/>
          <w:b/>
          <w:bCs/>
          <w:sz w:val="22"/>
          <w:szCs w:val="22"/>
          <w:lang w:eastAsia="en-US"/>
        </w:rPr>
        <w:tab/>
      </w:r>
      <w:r w:rsidRPr="00602817">
        <w:rPr>
          <w:rFonts w:ascii="Calibri" w:eastAsia="Calibri" w:hAnsi="Calibri" w:cs="Calibri"/>
          <w:b/>
          <w:bCs/>
          <w:sz w:val="22"/>
          <w:szCs w:val="22"/>
          <w:lang w:eastAsia="en-US"/>
        </w:rPr>
        <w:tab/>
      </w:r>
      <w:r w:rsidRPr="00602817">
        <w:rPr>
          <w:rFonts w:ascii="Calibri" w:eastAsia="Calibri" w:hAnsi="Calibri" w:cs="Calibri"/>
          <w:b/>
          <w:bCs/>
          <w:sz w:val="22"/>
          <w:szCs w:val="22"/>
          <w:lang w:eastAsia="en-US"/>
        </w:rPr>
        <w:tab/>
      </w:r>
      <w:r w:rsidRPr="00602817">
        <w:rPr>
          <w:rFonts w:ascii="Calibri" w:eastAsia="Calibri" w:hAnsi="Calibri" w:cs="Calibri"/>
          <w:b/>
          <w:bCs/>
          <w:sz w:val="22"/>
          <w:szCs w:val="22"/>
          <w:lang w:eastAsia="en-US"/>
        </w:rPr>
        <w:tab/>
      </w:r>
      <w:r w:rsidRPr="00602817">
        <w:rPr>
          <w:rFonts w:ascii="Calibri" w:eastAsia="Calibri" w:hAnsi="Calibri" w:cs="Calibri"/>
          <w:b/>
          <w:bCs/>
          <w:sz w:val="22"/>
          <w:szCs w:val="22"/>
          <w:lang w:eastAsia="en-US"/>
        </w:rPr>
        <w:tab/>
        <w:t xml:space="preserve">   W Y K O N A W C A         </w:t>
      </w:r>
    </w:p>
    <w:p w14:paraId="5F0F4D04" w14:textId="77777777" w:rsidR="007D3B96" w:rsidRPr="007D3B96" w:rsidRDefault="007D3B96" w:rsidP="007D3B96">
      <w:pPr>
        <w:spacing w:before="120" w:line="276" w:lineRule="auto"/>
        <w:rPr>
          <w:rFonts w:ascii="Calibri" w:hAnsi="Calibri"/>
          <w:sz w:val="22"/>
          <w:szCs w:val="22"/>
        </w:rPr>
      </w:pPr>
      <w:r w:rsidRPr="00602817">
        <w:rPr>
          <w:rFonts w:ascii="Calibri" w:eastAsia="Calibri" w:hAnsi="Calibri" w:cs="Calibri"/>
          <w:b/>
          <w:bCs/>
          <w:sz w:val="22"/>
          <w:szCs w:val="22"/>
          <w:lang w:eastAsia="en-US"/>
        </w:rPr>
        <w:t xml:space="preserve">   </w:t>
      </w:r>
      <w:r w:rsidR="00517356" w:rsidRPr="00517356">
        <w:rPr>
          <w:rFonts w:ascii="Calibri" w:eastAsia="Calibri" w:hAnsi="Calibri" w:cs="Calibri"/>
          <w:b/>
          <w:bCs/>
          <w:sz w:val="22"/>
          <w:szCs w:val="22"/>
          <w:lang w:eastAsia="en-US"/>
        </w:rPr>
        <w:t>...................................</w:t>
      </w:r>
      <w:r w:rsidR="00517356">
        <w:rPr>
          <w:rFonts w:ascii="Calibri" w:eastAsia="Calibri" w:hAnsi="Calibri" w:cs="Calibri"/>
          <w:b/>
          <w:bCs/>
          <w:sz w:val="22"/>
          <w:szCs w:val="22"/>
          <w:lang w:eastAsia="en-US"/>
        </w:rPr>
        <w:t xml:space="preserve">............               </w:t>
      </w:r>
      <w:r w:rsidR="00517356" w:rsidRPr="00517356">
        <w:rPr>
          <w:rFonts w:ascii="Calibri" w:eastAsia="Calibri" w:hAnsi="Calibri" w:cs="Calibri"/>
          <w:b/>
          <w:bCs/>
          <w:sz w:val="22"/>
          <w:szCs w:val="22"/>
          <w:lang w:eastAsia="en-US"/>
        </w:rPr>
        <w:t xml:space="preserve"> </w:t>
      </w:r>
      <w:r w:rsidR="00517356" w:rsidRPr="00517356">
        <w:rPr>
          <w:rFonts w:ascii="Calibri" w:eastAsia="Calibri" w:hAnsi="Calibri" w:cs="Calibri"/>
          <w:b/>
          <w:bCs/>
          <w:sz w:val="22"/>
          <w:szCs w:val="22"/>
          <w:lang w:eastAsia="en-US"/>
        </w:rPr>
        <w:tab/>
      </w:r>
      <w:r w:rsidR="00517356" w:rsidRPr="00517356">
        <w:rPr>
          <w:rFonts w:ascii="Calibri" w:eastAsia="Calibri" w:hAnsi="Calibri" w:cs="Calibri"/>
          <w:b/>
          <w:bCs/>
          <w:sz w:val="22"/>
          <w:szCs w:val="22"/>
          <w:lang w:eastAsia="en-US"/>
        </w:rPr>
        <w:tab/>
      </w:r>
      <w:r w:rsidR="00517356" w:rsidRPr="00517356">
        <w:rPr>
          <w:rFonts w:ascii="Calibri" w:eastAsia="Calibri" w:hAnsi="Calibri" w:cs="Calibri"/>
          <w:b/>
          <w:bCs/>
          <w:sz w:val="22"/>
          <w:szCs w:val="22"/>
          <w:lang w:eastAsia="en-US"/>
        </w:rPr>
        <w:tab/>
        <w:t xml:space="preserve"> ...............................................</w:t>
      </w:r>
      <w:r w:rsidRPr="00602817">
        <w:rPr>
          <w:rFonts w:ascii="Calibri" w:eastAsia="Calibri" w:hAnsi="Calibri" w:cs="Calibri"/>
          <w:b/>
          <w:bCs/>
          <w:sz w:val="22"/>
          <w:szCs w:val="22"/>
          <w:lang w:eastAsia="en-US"/>
        </w:rPr>
        <w:t xml:space="preserve">     </w:t>
      </w:r>
      <w:r>
        <w:rPr>
          <w:rFonts w:ascii="Calibri" w:eastAsia="Calibri" w:hAnsi="Calibri" w:cs="Calibri"/>
          <w:b/>
          <w:bCs/>
          <w:sz w:val="22"/>
          <w:szCs w:val="22"/>
          <w:lang w:eastAsia="en-US"/>
        </w:rPr>
        <w:t xml:space="preserve">         </w:t>
      </w:r>
    </w:p>
    <w:sectPr w:rsidR="007D3B96" w:rsidRPr="007D3B96" w:rsidSect="00C1295E">
      <w:footerReference w:type="default" r:id="rId8"/>
      <w:headerReference w:type="first" r:id="rId9"/>
      <w:footerReference w:type="first" r:id="rId10"/>
      <w:pgSz w:w="11906" w:h="16838" w:code="9"/>
      <w:pgMar w:top="1304" w:right="964" w:bottom="2495" w:left="1701" w:header="0" w:footer="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FF7119" w16cex:dateUtc="2025-01-31T17:16:00Z"/>
  <w16cex:commentExtensible w16cex:durableId="4A9F93BF" w16cex:dateUtc="2025-01-31T17:21:00Z"/>
  <w16cex:commentExtensible w16cex:durableId="6A0936AE" w16cex:dateUtc="2025-01-31T17:22:00Z"/>
  <w16cex:commentExtensible w16cex:durableId="79877E84" w16cex:dateUtc="2025-01-31T17:23:00Z"/>
  <w16cex:commentExtensible w16cex:durableId="7284B114" w16cex:dateUtc="2025-01-31T17:26:00Z"/>
  <w16cex:commentExtensible w16cex:durableId="7E7C180D" w16cex:dateUtc="2025-01-31T17:27:00Z"/>
  <w16cex:commentExtensible w16cex:durableId="358E9E59" w16cex:dateUtc="2025-01-31T17:29:00Z"/>
  <w16cex:commentExtensible w16cex:durableId="220A1558" w16cex:dateUtc="2025-01-31T17:31:00Z"/>
  <w16cex:commentExtensible w16cex:durableId="34D75FCA" w16cex:dateUtc="2025-01-31T17:34:00Z"/>
  <w16cex:commentExtensible w16cex:durableId="0B007CC2" w16cex:dateUtc="2025-01-31T17:35:00Z"/>
  <w16cex:commentExtensible w16cex:durableId="5AE92BB2" w16cex:dateUtc="2025-01-31T17:36:00Z"/>
  <w16cex:commentExtensible w16cex:durableId="0B4FB1CC" w16cex:dateUtc="2025-01-31T17:37:00Z"/>
  <w16cex:commentExtensible w16cex:durableId="76BC3116" w16cex:dateUtc="2025-01-31T17:40:00Z"/>
  <w16cex:commentExtensible w16cex:durableId="2A7B6719" w16cex:dateUtc="2025-01-31T17:41:00Z"/>
  <w16cex:commentExtensible w16cex:durableId="5DECCDD6" w16cex:dateUtc="2025-01-31T17:45:00Z"/>
  <w16cex:commentExtensible w16cex:durableId="38D095B4" w16cex:dateUtc="2025-01-31T17:48:00Z"/>
  <w16cex:commentExtensible w16cex:durableId="16B738F0" w16cex:dateUtc="2025-01-31T17:50:00Z"/>
  <w16cex:commentExtensible w16cex:durableId="3E94EA03" w16cex:dateUtc="2025-01-31T17:51:00Z"/>
  <w16cex:commentExtensible w16cex:durableId="4720D565" w16cex:dateUtc="2025-01-31T17:52:00Z"/>
  <w16cex:commentExtensible w16cex:durableId="747F14B4" w16cex:dateUtc="2025-01-31T17:56:00Z"/>
  <w16cex:commentExtensible w16cex:durableId="513F01BD" w16cex:dateUtc="2025-01-31T18: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490A7" w14:textId="77777777" w:rsidR="000C0711" w:rsidRDefault="000C0711">
      <w:r>
        <w:separator/>
      </w:r>
    </w:p>
  </w:endnote>
  <w:endnote w:type="continuationSeparator" w:id="0">
    <w:p w14:paraId="15D6B397" w14:textId="77777777" w:rsidR="000C0711" w:rsidRDefault="000C0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tarSymbol">
    <w:altName w:val="Arial Unicode MS"/>
    <w:charset w:val="02"/>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7A295" w14:textId="476D5867" w:rsidR="003A01E4" w:rsidRPr="00094CDD" w:rsidRDefault="00DF557B" w:rsidP="00C1295E">
    <w:pPr>
      <w:pStyle w:val="Stopka"/>
      <w:tabs>
        <w:tab w:val="left" w:pos="195"/>
      </w:tabs>
      <w:jc w:val="center"/>
      <w:rPr>
        <w:rFonts w:ascii="Arial" w:hAnsi="Arial" w:cs="Arial"/>
        <w:sz w:val="16"/>
        <w:szCs w:val="16"/>
      </w:rPr>
    </w:pPr>
    <w:r>
      <w:rPr>
        <w:rFonts w:ascii="Arial" w:hAnsi="Arial" w:cs="Arial"/>
        <w:sz w:val="16"/>
        <w:szCs w:val="16"/>
      </w:rPr>
      <w:t>–</w:t>
    </w:r>
    <w:r w:rsidRPr="00094CDD">
      <w:rPr>
        <w:rFonts w:ascii="Arial" w:hAnsi="Arial" w:cs="Arial"/>
        <w:sz w:val="16"/>
        <w:szCs w:val="16"/>
      </w:rPr>
      <w:t xml:space="preserve"> </w:t>
    </w:r>
    <w:r w:rsidRPr="00094CDD">
      <w:rPr>
        <w:rFonts w:ascii="Arial" w:hAnsi="Arial" w:cs="Arial"/>
        <w:sz w:val="16"/>
        <w:szCs w:val="16"/>
      </w:rPr>
      <w:fldChar w:fldCharType="begin"/>
    </w:r>
    <w:r w:rsidRPr="00094CDD">
      <w:rPr>
        <w:rFonts w:ascii="Arial" w:hAnsi="Arial" w:cs="Arial"/>
        <w:sz w:val="16"/>
        <w:szCs w:val="16"/>
      </w:rPr>
      <w:instrText xml:space="preserve"> PAGE   \* MERGEFORMAT </w:instrText>
    </w:r>
    <w:r w:rsidRPr="00094CDD">
      <w:rPr>
        <w:rFonts w:ascii="Arial" w:hAnsi="Arial" w:cs="Arial"/>
        <w:sz w:val="16"/>
        <w:szCs w:val="16"/>
      </w:rPr>
      <w:fldChar w:fldCharType="separate"/>
    </w:r>
    <w:r w:rsidR="004422E3">
      <w:rPr>
        <w:rFonts w:ascii="Arial" w:hAnsi="Arial" w:cs="Arial"/>
        <w:noProof/>
        <w:sz w:val="16"/>
        <w:szCs w:val="16"/>
      </w:rPr>
      <w:t>18</w:t>
    </w:r>
    <w:r w:rsidRPr="00094CDD">
      <w:rPr>
        <w:rFonts w:ascii="Arial" w:hAnsi="Arial" w:cs="Arial"/>
        <w:sz w:val="16"/>
        <w:szCs w:val="16"/>
      </w:rPr>
      <w:fldChar w:fldCharType="end"/>
    </w:r>
    <w:r w:rsidRPr="00094CDD">
      <w:rPr>
        <w:rFonts w:ascii="Arial" w:hAnsi="Arial" w:cs="Arial"/>
        <w:sz w:val="16"/>
        <w:szCs w:val="16"/>
      </w:rPr>
      <w:t xml:space="preserve"> </w:t>
    </w:r>
    <w:r>
      <w:rPr>
        <w:rFonts w:ascii="Arial" w:hAnsi="Arial" w:cs="Arial"/>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2F544" w14:textId="77777777" w:rsidR="003A01E4" w:rsidRDefault="00DF557B" w:rsidP="00363401">
    <w:r>
      <w:rPr>
        <w:noProof/>
      </w:rPr>
      <w:drawing>
        <wp:anchor distT="0" distB="0" distL="114300" distR="114300" simplePos="0" relativeHeight="251668480" behindDoc="0" locked="0" layoutInCell="1" allowOverlap="1" wp14:anchorId="7F97EFFE" wp14:editId="02DEE67A">
          <wp:simplePos x="0" y="0"/>
          <wp:positionH relativeFrom="column">
            <wp:posOffset>596265</wp:posOffset>
          </wp:positionH>
          <wp:positionV relativeFrom="paragraph">
            <wp:posOffset>68580</wp:posOffset>
          </wp:positionV>
          <wp:extent cx="1023312" cy="850265"/>
          <wp:effectExtent l="0" t="0" r="5715" b="6985"/>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27004" cy="853333"/>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rPr>
        <w:noProof/>
      </w:rPr>
      <w:drawing>
        <wp:anchor distT="0" distB="0" distL="114300" distR="114300" simplePos="0" relativeHeight="251667456" behindDoc="1" locked="0" layoutInCell="1" allowOverlap="1" wp14:anchorId="3C3C8BE5" wp14:editId="79CFA529">
          <wp:simplePos x="0" y="0"/>
          <wp:positionH relativeFrom="column">
            <wp:posOffset>14605</wp:posOffset>
          </wp:positionH>
          <wp:positionV relativeFrom="paragraph">
            <wp:posOffset>66040</wp:posOffset>
          </wp:positionV>
          <wp:extent cx="494030" cy="850265"/>
          <wp:effectExtent l="0" t="0" r="1270" b="6985"/>
          <wp:wrapNone/>
          <wp:docPr id="7" name="Obraz 7" descr="pef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efc-logo"/>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494030" cy="850265"/>
                  </a:xfrm>
                  <a:prstGeom prst="rect">
                    <a:avLst/>
                  </a:prstGeom>
                  <a:noFill/>
                </pic:spPr>
              </pic:pic>
            </a:graphicData>
          </a:graphic>
          <wp14:sizeRelH relativeFrom="page">
            <wp14:pctWidth>0</wp14:pctWidth>
          </wp14:sizeRelH>
          <wp14:sizeRelV relativeFrom="page">
            <wp14:pctHeight>0</wp14:pctHeight>
          </wp14:sizeRelV>
        </wp:anchor>
      </w:drawing>
    </w:r>
  </w:p>
  <w:p w14:paraId="29D7ECAD" w14:textId="77777777" w:rsidR="003A01E4" w:rsidRDefault="003A01E4" w:rsidP="00363401"/>
  <w:p w14:paraId="5B9F7174" w14:textId="77777777" w:rsidR="003A01E4" w:rsidRDefault="00DF557B" w:rsidP="007C4B8F">
    <w:pPr>
      <w:tabs>
        <w:tab w:val="left" w:pos="1605"/>
      </w:tabs>
    </w:pPr>
    <w:r>
      <w:tab/>
    </w:r>
  </w:p>
  <w:p w14:paraId="0ED0495C" w14:textId="77777777" w:rsidR="003A01E4" w:rsidRDefault="003A01E4" w:rsidP="00363401"/>
  <w:p w14:paraId="679AF635" w14:textId="77777777" w:rsidR="003A01E4" w:rsidRDefault="003A01E4" w:rsidP="00363401"/>
  <w:p w14:paraId="3EE43A67" w14:textId="77777777" w:rsidR="003A01E4" w:rsidRPr="00807343" w:rsidRDefault="00DF557B" w:rsidP="00363401">
    <w:r>
      <w:rPr>
        <w:noProof/>
      </w:rPr>
      <mc:AlternateContent>
        <mc:Choice Requires="wps">
          <w:drawing>
            <wp:anchor distT="0" distB="0" distL="114300" distR="114300" simplePos="0" relativeHeight="251665408" behindDoc="0" locked="1" layoutInCell="1" allowOverlap="1" wp14:anchorId="2E0005FD" wp14:editId="51F28A8F">
              <wp:simplePos x="0" y="0"/>
              <wp:positionH relativeFrom="column">
                <wp:posOffset>0</wp:posOffset>
              </wp:positionH>
              <wp:positionV relativeFrom="paragraph">
                <wp:posOffset>96520</wp:posOffset>
              </wp:positionV>
              <wp:extent cx="5868035" cy="3810"/>
              <wp:effectExtent l="9525" t="10795" r="8890" b="13970"/>
              <wp:wrapNone/>
              <wp:docPr id="6" name="Łącznik prost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68035" cy="3810"/>
                      </a:xfrm>
                      <a:prstGeom prst="line">
                        <a:avLst/>
                      </a:prstGeom>
                      <a:noFill/>
                      <a:ln w="6350">
                        <a:solidFill>
                          <a:srgbClr val="00584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Łącznik prosty 6" o:spid="_x0000_s2051" style="flip:y;mso-height-percent:0;mso-height-relative:page;mso-width-percent:0;mso-width-relative:page;mso-wrap-distance-bottom:0;mso-wrap-distance-left:9pt;mso-wrap-distance-right:9pt;mso-wrap-distance-top:0;mso-wrap-style:square;position:absolute;visibility:visible;z-index:251666432" from="0,7.6pt" to="462.05pt,7.9pt" strokecolor="#005846" strokeweight="0.5pt">
              <w10:anchorlock/>
            </v:line>
          </w:pict>
        </mc:Fallback>
      </mc:AlternateContent>
    </w:r>
  </w:p>
  <w:p w14:paraId="54A15184" w14:textId="77777777" w:rsidR="003A01E4" w:rsidRDefault="00DF557B" w:rsidP="00363401">
    <w:pPr>
      <w:pStyle w:val="LPstopka"/>
    </w:pPr>
    <w:r>
      <w:rPr>
        <w:noProof/>
      </w:rPr>
      <mc:AlternateContent>
        <mc:Choice Requires="wps">
          <w:drawing>
            <wp:anchor distT="0" distB="0" distL="114300" distR="114300" simplePos="0" relativeHeight="251663360" behindDoc="0" locked="1" layoutInCell="1" allowOverlap="1" wp14:anchorId="60BA6D02" wp14:editId="6AF4D67E">
              <wp:simplePos x="0" y="0"/>
              <wp:positionH relativeFrom="column">
                <wp:posOffset>3691255</wp:posOffset>
              </wp:positionH>
              <wp:positionV relativeFrom="paragraph">
                <wp:posOffset>46990</wp:posOffset>
              </wp:positionV>
              <wp:extent cx="2503170" cy="342900"/>
              <wp:effectExtent l="5080" t="8890" r="6350" b="10160"/>
              <wp:wrapNone/>
              <wp:docPr id="3"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342900"/>
                      </a:xfrm>
                      <a:prstGeom prst="rect">
                        <a:avLst/>
                      </a:prstGeom>
                      <a:solidFill>
                        <a:srgbClr val="FFFFFF"/>
                      </a:solidFill>
                      <a:ln>
                        <a:solidFill>
                          <a:srgbClr val="FFFFFF"/>
                        </a:solidFill>
                        <a:miter lim="800000"/>
                        <a:headEnd/>
                        <a:tailEnd/>
                      </a:ln>
                    </wps:spPr>
                    <wps:txbx>
                      <w:txbxContent>
                        <w:p w14:paraId="2A1979FE" w14:textId="77777777" w:rsidR="003A01E4" w:rsidRPr="00090915" w:rsidRDefault="00DF557B" w:rsidP="00363401">
                          <w:pPr>
                            <w:rPr>
                              <w:b/>
                              <w:color w:val="005023"/>
                              <w:sz w:val="20"/>
                              <w:szCs w:val="20"/>
                            </w:rPr>
                          </w:pPr>
                          <w:r w:rsidRPr="00090915">
                            <w:rPr>
                              <w:rFonts w:ascii="Arial" w:hAnsi="Arial"/>
                              <w:b/>
                              <w:color w:val="005023"/>
                              <w:sz w:val="20"/>
                              <w:szCs w:val="20"/>
                            </w:rPr>
                            <w:t>http://www.lezajsk.krosno.lasy.gov.pl</w:t>
                          </w:r>
                        </w:p>
                      </w:txbxContent>
                    </wps:txbx>
                    <wps:bodyPr rot="0" vert="horz" wrap="square" lIns="91440" tIns="0" rIns="91440" bIns="45720" anchor="t" anchorCtr="0" upright="1"/>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0BA6D02" id="_x0000_t202" coordsize="21600,21600" o:spt="202" path="m,l,21600r21600,l21600,xe">
              <v:stroke joinstyle="miter"/>
              <v:path gradientshapeok="t" o:connecttype="rect"/>
            </v:shapetype>
            <v:shape id="Pole tekstowe 3" o:spid="_x0000_s1027" type="#_x0000_t202" style="position:absolute;margin-left:290.65pt;margin-top:3.7pt;width:197.1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" strokecolor="white">
              <v:textbox inset=",0">
                <w:txbxContent>
                  <w:p w14:paraId="2A1979FE" w14:textId="77777777" w:rsidR="003A01E4" w:rsidRPr="00090915" w:rsidRDefault="00DF557B" w:rsidP="00363401">
                    <w:pPr>
                      <w:rPr>
                        <w:b/>
                        <w:color w:val="005023"/>
                        <w:sz w:val="20"/>
                        <w:szCs w:val="20"/>
                      </w:rPr>
                    </w:pPr>
                    <w:r w:rsidRPr="00090915">
                      <w:rPr>
                        <w:rFonts w:ascii="Arial" w:hAnsi="Arial"/>
                        <w:b/>
                        <w:color w:val="005023"/>
                        <w:sz w:val="20"/>
                        <w:szCs w:val="20"/>
                      </w:rPr>
                      <w:t>http://www.lezajsk.krosno.lasy.gov.pl</w:t>
                    </w:r>
                  </w:p>
                </w:txbxContent>
              </v:textbox>
              <w10:anchorlock/>
            </v:shape>
          </w:pict>
        </mc:Fallback>
      </mc:AlternateContent>
    </w:r>
    <w:r>
      <w:t>Nadleśnictwo Leżajsk, ul. Tomasza Michałka  nr 48, 37-300 Leżajsk</w:t>
    </w:r>
    <w:r>
      <w:tab/>
    </w:r>
  </w:p>
  <w:p w14:paraId="4BC11576" w14:textId="77777777" w:rsidR="003A01E4" w:rsidRPr="00064AF2" w:rsidRDefault="00DF557B" w:rsidP="00363401">
    <w:pPr>
      <w:pStyle w:val="LPstopka"/>
      <w:rPr>
        <w:lang w:val="en-US"/>
      </w:rPr>
    </w:pPr>
    <w:r w:rsidRPr="00064AF2">
      <w:rPr>
        <w:lang w:val="en-US"/>
      </w:rPr>
      <w:t xml:space="preserve">tel.: +48 </w:t>
    </w:r>
    <w:r>
      <w:rPr>
        <w:lang w:val="en-US"/>
      </w:rPr>
      <w:t>17 24-28-894</w:t>
    </w:r>
    <w:r w:rsidRPr="00064AF2">
      <w:rPr>
        <w:lang w:val="en-US"/>
      </w:rPr>
      <w:t xml:space="preserve">, fax: +48 </w:t>
    </w:r>
    <w:r>
      <w:rPr>
        <w:lang w:val="en-US"/>
      </w:rPr>
      <w:t>17 24-26-145</w:t>
    </w:r>
    <w:r w:rsidRPr="00064AF2">
      <w:rPr>
        <w:lang w:val="en-US"/>
      </w:rPr>
      <w:t>, e-mail: lezajsk@krosno.lasy.gov.pl</w:t>
    </w:r>
  </w:p>
  <w:p w14:paraId="496127E8" w14:textId="77777777" w:rsidR="003A01E4" w:rsidRPr="00E8243E" w:rsidRDefault="003A01E4" w:rsidP="00363401">
    <w:pPr>
      <w:pStyle w:val="Stopka"/>
      <w:tabs>
        <w:tab w:val="clear" w:pos="4536"/>
        <w:tab w:val="clear" w:pos="9072"/>
        <w:tab w:val="left" w:pos="1320"/>
      </w:tabs>
      <w:rPr>
        <w:lang w:val="en-US"/>
      </w:rPr>
    </w:pPr>
  </w:p>
  <w:p w14:paraId="2F44D988" w14:textId="77777777" w:rsidR="003A01E4" w:rsidRPr="00363401" w:rsidRDefault="003A01E4" w:rsidP="003634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8FDF5" w14:textId="77777777" w:rsidR="000C0711" w:rsidRDefault="000C0711">
      <w:r>
        <w:separator/>
      </w:r>
    </w:p>
  </w:footnote>
  <w:footnote w:type="continuationSeparator" w:id="0">
    <w:p w14:paraId="53A9ACE6" w14:textId="77777777" w:rsidR="000C0711" w:rsidRDefault="000C0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DFAED" w14:textId="77777777" w:rsidR="003A01E4" w:rsidRDefault="00DF557B" w:rsidP="00A13073">
    <w:pPr>
      <w:pStyle w:val="Nagwek"/>
      <w:tabs>
        <w:tab w:val="clear" w:pos="9072"/>
        <w:tab w:val="right" w:pos="9639"/>
      </w:tabs>
      <w:ind w:right="-567"/>
    </w:pPr>
    <w:r>
      <w:rPr>
        <w:rFonts w:ascii="Arial" w:hAnsi="Arial" w:cs="Arial"/>
        <w:noProof/>
      </w:rPr>
      <w:drawing>
        <wp:anchor distT="0" distB="0" distL="114300" distR="114300" simplePos="0" relativeHeight="251669504" behindDoc="0" locked="0" layoutInCell="1" allowOverlap="1" wp14:anchorId="0A7AFD9D" wp14:editId="2B6037D1">
          <wp:simplePos x="0" y="0"/>
          <wp:positionH relativeFrom="margin">
            <wp:posOffset>4718685</wp:posOffset>
          </wp:positionH>
          <wp:positionV relativeFrom="paragraph">
            <wp:posOffset>106680</wp:posOffset>
          </wp:positionV>
          <wp:extent cx="990600" cy="611206"/>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90600" cy="611206"/>
                  </a:xfrm>
                  <a:prstGeom prst="rect">
                    <a:avLst/>
                  </a:prstGeom>
                  <a:noFill/>
                  <a:ln>
                    <a:noFill/>
                  </a:ln>
                </pic:spPr>
              </pic:pic>
            </a:graphicData>
          </a:graphic>
          <wp14:sizeRelH relativeFrom="page">
            <wp14:pctWidth>0</wp14:pctWidth>
          </wp14:sizeRelH>
          <wp14:sizeRelV relativeFrom="page">
            <wp14:pctHeight>0</wp14:pctHeight>
          </wp14:sizeRelV>
        </wp:anchor>
      </w:drawing>
    </w:r>
    <w:r w:rsidRPr="00E96BCE">
      <w:rPr>
        <w:rFonts w:ascii="Tahoma" w:hAnsi="Tahoma" w:cs="Tahoma"/>
        <w:noProof/>
        <w:color w:val="28662F"/>
        <w:sz w:val="16"/>
        <w:szCs w:val="16"/>
      </w:rPr>
      <mc:AlternateContent>
        <mc:Choice Requires="wps">
          <w:drawing>
            <wp:anchor distT="0" distB="0" distL="114300" distR="114300" simplePos="0" relativeHeight="251660288" behindDoc="1" locked="0" layoutInCell="1" allowOverlap="1" wp14:anchorId="254A2737" wp14:editId="28CF3E1A">
              <wp:simplePos x="0" y="0"/>
              <wp:positionH relativeFrom="column">
                <wp:posOffset>481965</wp:posOffset>
              </wp:positionH>
              <wp:positionV relativeFrom="paragraph">
                <wp:posOffset>236220</wp:posOffset>
              </wp:positionV>
              <wp:extent cx="1783080" cy="375285"/>
              <wp:effectExtent l="0" t="0" r="0" b="5715"/>
              <wp:wrapNone/>
              <wp:docPr id="53"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3080" cy="375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FFFFFF"/>
                            </a:solidFill>
                            <a:miter lim="800000"/>
                            <a:headEnd/>
                            <a:tailEnd/>
                          </a14:hiddenLine>
                        </a:ext>
                      </a:extLst>
                    </wps:spPr>
                    <wps:txbx>
                      <w:txbxContent>
                        <w:p w14:paraId="4DD587C6" w14:textId="77777777" w:rsidR="003A01E4" w:rsidRPr="00EF0ED2" w:rsidRDefault="00DF557B" w:rsidP="00A24E73">
                          <w:pPr>
                            <w:rPr>
                              <w:rFonts w:ascii="Arial" w:hAnsi="Arial" w:cs="Arial"/>
                              <w:b/>
                              <w:bCs/>
                              <w:color w:val="006554"/>
                            </w:rPr>
                          </w:pPr>
                          <w:r>
                            <w:rPr>
                              <w:rFonts w:ascii="Arial" w:hAnsi="Arial" w:cs="Arial"/>
                              <w:b/>
                              <w:bCs/>
                              <w:color w:val="006554"/>
                            </w:rPr>
                            <w:t>Nadleśnictwo Leżajsk</w:t>
                          </w:r>
                        </w:p>
                        <w:p w14:paraId="13C69544" w14:textId="77777777" w:rsidR="003A01E4" w:rsidRPr="0011244B" w:rsidRDefault="003A01E4" w:rsidP="00E96BCE">
                          <w:pPr>
                            <w:pStyle w:val="Tekstdymka"/>
                            <w:rPr>
                              <w:rFonts w:ascii="Arial" w:hAnsi="Arial" w:cs="Arial"/>
                              <w:b/>
                              <w:color w:val="28662F"/>
                              <w:sz w:val="28"/>
                              <w:szCs w:val="28"/>
                            </w:rPr>
                          </w:pP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54A2737" id="_x0000_t202" coordsize="21600,21600" o:spt="202" path="m,l,21600r21600,l21600,xe">
              <v:stroke joinstyle="miter"/>
              <v:path gradientshapeok="t" o:connecttype="rect"/>
            </v:shapetype>
            <v:shape id="Text Box 54" o:spid="_x0000_s1026" type="#_x0000_t202" style="position:absolute;margin-left:37.95pt;margin-top:18.6pt;width:140.4pt;height:29.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" filled="f" stroked="f" strokecolor="white" strokeweight="0">
              <v:textbox>
                <w:txbxContent>
                  <w:p w14:paraId="4DD587C6" w14:textId="77777777" w:rsidR="003A01E4" w:rsidRPr="00EF0ED2" w:rsidRDefault="00DF557B" w:rsidP="00A24E73">
                    <w:pPr>
                      <w:rPr>
                        <w:rFonts w:ascii="Arial" w:hAnsi="Arial" w:cs="Arial"/>
                        <w:b/>
                        <w:bCs/>
                        <w:color w:val="006554"/>
                      </w:rPr>
                    </w:pPr>
                    <w:r>
                      <w:rPr>
                        <w:rFonts w:ascii="Arial" w:hAnsi="Arial" w:cs="Arial"/>
                        <w:b/>
                        <w:bCs/>
                        <w:color w:val="006554"/>
                      </w:rPr>
                      <w:t>Nadleśnictwo Leżajsk</w:t>
                    </w:r>
                  </w:p>
                  <w:p w14:paraId="13C69544" w14:textId="77777777" w:rsidR="003A01E4" w:rsidRPr="0011244B" w:rsidRDefault="003A01E4" w:rsidP="00E96BCE">
                    <w:pPr>
                      <w:pStyle w:val="Tekstdymka"/>
                      <w:rPr>
                        <w:rFonts w:ascii="Arial" w:hAnsi="Arial" w:cs="Arial"/>
                        <w:b/>
                        <w:color w:val="28662F"/>
                        <w:sz w:val="28"/>
                        <w:szCs w:val="28"/>
                      </w:rPr>
                    </w:pPr>
                  </w:p>
                </w:txbxContent>
              </v:textbox>
            </v:shape>
          </w:pict>
        </mc:Fallback>
      </mc:AlternateContent>
    </w:r>
    <w:r>
      <w:rPr>
        <w:noProof/>
      </w:rPr>
      <w:drawing>
        <wp:anchor distT="0" distB="0" distL="114300" distR="114300" simplePos="0" relativeHeight="251662336" behindDoc="0" locked="0" layoutInCell="1" allowOverlap="1" wp14:anchorId="318E2C1C" wp14:editId="363EFEA5">
          <wp:simplePos x="0" y="0"/>
          <wp:positionH relativeFrom="column">
            <wp:posOffset>9525</wp:posOffset>
          </wp:positionH>
          <wp:positionV relativeFrom="paragraph">
            <wp:posOffset>152400</wp:posOffset>
          </wp:positionV>
          <wp:extent cx="457200" cy="466725"/>
          <wp:effectExtent l="0" t="0" r="0" b="9525"/>
          <wp:wrapNone/>
          <wp:docPr id="2" name="Obraz 2" descr="logo-lp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lp_low"/>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457200" cy="466725"/>
                  </a:xfrm>
                  <a:prstGeom prst="rect">
                    <a:avLst/>
                  </a:prstGeom>
                  <a:noFill/>
                </pic:spPr>
              </pic:pic>
            </a:graphicData>
          </a:graphic>
          <wp14:sizeRelH relativeFrom="page">
            <wp14:pctWidth>0</wp14:pctWidth>
          </wp14:sizeRelH>
          <wp14:sizeRelV relativeFrom="page">
            <wp14:pctHeight>0</wp14:pctHeight>
          </wp14:sizeRelV>
        </wp:anchor>
      </w:drawing>
    </w:r>
    <w:r>
      <w:t xml:space="preserve">                                                                                        </w:t>
    </w:r>
  </w:p>
  <w:p w14:paraId="09401F88" w14:textId="77777777" w:rsidR="003A01E4" w:rsidRDefault="00DF557B" w:rsidP="00A13073">
    <w:pPr>
      <w:pStyle w:val="Nagwek"/>
      <w:tabs>
        <w:tab w:val="clear" w:pos="9072"/>
        <w:tab w:val="right" w:pos="9639"/>
      </w:tabs>
      <w:ind w:right="-567"/>
    </w:pPr>
    <w:r>
      <w:t xml:space="preserve">                                                                 </w:t>
    </w:r>
  </w:p>
  <w:p w14:paraId="7C06582E" w14:textId="77777777" w:rsidR="000809F2" w:rsidRDefault="00DF557B" w:rsidP="00A13073">
    <w:pPr>
      <w:pStyle w:val="Nagwek"/>
      <w:tabs>
        <w:tab w:val="clear" w:pos="9072"/>
        <w:tab w:val="right" w:pos="9639"/>
      </w:tabs>
      <w:ind w:right="-567"/>
    </w:pPr>
    <w:r>
      <w:t xml:space="preserve">                                                                                                                                                        </w:t>
    </w:r>
  </w:p>
  <w:p w14:paraId="1A71CA42" w14:textId="77777777" w:rsidR="000809F2" w:rsidRDefault="000809F2" w:rsidP="00A13073">
    <w:pPr>
      <w:pStyle w:val="Nagwek"/>
      <w:tabs>
        <w:tab w:val="clear" w:pos="9072"/>
        <w:tab w:val="right" w:pos="9639"/>
      </w:tabs>
      <w:ind w:right="-567"/>
    </w:pPr>
  </w:p>
  <w:p w14:paraId="1A690F09" w14:textId="263CCA4E" w:rsidR="000809F2" w:rsidRDefault="000809F2" w:rsidP="00A13073">
    <w:pPr>
      <w:pStyle w:val="Nagwek"/>
      <w:tabs>
        <w:tab w:val="clear" w:pos="9072"/>
        <w:tab w:val="right" w:pos="9639"/>
      </w:tabs>
      <w:ind w:right="-567"/>
    </w:pPr>
    <w:r>
      <w:t xml:space="preserve">                     </w:t>
    </w:r>
  </w:p>
  <w:p w14:paraId="4B728391" w14:textId="77777777" w:rsidR="003A01E4" w:rsidRPr="00A13073" w:rsidRDefault="000809F2" w:rsidP="00A13073">
    <w:pPr>
      <w:pStyle w:val="Nagwek"/>
      <w:tabs>
        <w:tab w:val="clear" w:pos="9072"/>
        <w:tab w:val="right" w:pos="9639"/>
      </w:tabs>
      <w:ind w:right="-567"/>
    </w:pPr>
    <w:r>
      <w:rPr>
        <w:noProof/>
      </w:rPr>
      <mc:AlternateContent>
        <mc:Choice Requires="wps">
          <w:drawing>
            <wp:anchor distT="0" distB="0" distL="114300" distR="114300" simplePos="0" relativeHeight="251658240" behindDoc="0" locked="0" layoutInCell="1" allowOverlap="1" wp14:anchorId="1AB52EB8" wp14:editId="7F4C9A96">
              <wp:simplePos x="0" y="0"/>
              <wp:positionH relativeFrom="margin">
                <wp:align>left</wp:align>
              </wp:positionH>
              <wp:positionV relativeFrom="page">
                <wp:posOffset>886460</wp:posOffset>
              </wp:positionV>
              <wp:extent cx="5828030" cy="0"/>
              <wp:effectExtent l="0" t="0" r="20320" b="1905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8030" cy="0"/>
                      </a:xfrm>
                      <a:prstGeom prst="straightConnector1">
                        <a:avLst/>
                      </a:prstGeom>
                      <a:noFill/>
                      <a:ln w="9525">
                        <a:pattFill prst="pct5">
                          <a:fgClr>
                            <a:srgbClr val="005023"/>
                          </a:fgClr>
                          <a:bgClr>
                            <a:srgbClr val="005023"/>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52672D4" id="_x0000_t32" coordsize="21600,21600" o:spt="32" o:oned="t" path="m,l21600,21600e" filled="f">
              <v:path arrowok="t" fillok="f" o:connecttype="none"/>
              <o:lock v:ext="edit" shapetype="t"/>
            </v:shapetype>
            <v:shape id="AutoShape 3" o:spid="_x0000_s1026" type="#_x0000_t32" style="position:absolute;margin-left:0;margin-top:69.8pt;width:458.9pt;height:0;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" strokecolor="#005023">
              <v:stroke r:id="rId3" o:title="" color2="#005023" filltype="pattern"/>
              <w10:wrap anchorx="margin" anchory="page"/>
            </v:shape>
          </w:pict>
        </mc:Fallback>
      </mc:AlternateContent>
    </w:r>
    <w:r w:rsidR="00DF557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2"/>
    <w:multiLevelType w:val="multilevel"/>
    <w:tmpl w:val="00000022"/>
    <w:name w:val="WW8Num34"/>
    <w:lvl w:ilvl="0">
      <w:start w:val="1"/>
      <w:numFmt w:val="bullet"/>
      <w:lvlText w:val="·"/>
      <w:lvlJc w:val="left"/>
      <w:pPr>
        <w:tabs>
          <w:tab w:val="num" w:pos="283"/>
        </w:tabs>
      </w:pPr>
      <w:rPr>
        <w:rFonts w:ascii="Symbol" w:hAnsi="Symbol" w:cs="StarSymbol"/>
        <w:sz w:val="18"/>
        <w:szCs w:val="18"/>
      </w:rPr>
    </w:lvl>
    <w:lvl w:ilvl="1">
      <w:start w:val="1"/>
      <w:numFmt w:val="bullet"/>
      <w:lvlText w:val="·"/>
      <w:lvlJc w:val="left"/>
      <w:pPr>
        <w:tabs>
          <w:tab w:val="num" w:pos="567"/>
        </w:tabs>
      </w:pPr>
      <w:rPr>
        <w:rFonts w:ascii="Symbol" w:hAnsi="Symbol" w:cs="StarSymbol"/>
        <w:sz w:val="18"/>
        <w:szCs w:val="18"/>
      </w:rPr>
    </w:lvl>
    <w:lvl w:ilvl="2">
      <w:start w:val="1"/>
      <w:numFmt w:val="bullet"/>
      <w:lvlText w:val="·"/>
      <w:lvlJc w:val="left"/>
      <w:pPr>
        <w:tabs>
          <w:tab w:val="num" w:pos="850"/>
        </w:tabs>
      </w:pPr>
      <w:rPr>
        <w:rFonts w:ascii="Symbol" w:hAnsi="Symbol" w:cs="StarSymbol"/>
        <w:sz w:val="18"/>
        <w:szCs w:val="18"/>
      </w:rPr>
    </w:lvl>
    <w:lvl w:ilvl="3">
      <w:start w:val="1"/>
      <w:numFmt w:val="bullet"/>
      <w:lvlText w:val="·"/>
      <w:lvlJc w:val="left"/>
      <w:pPr>
        <w:tabs>
          <w:tab w:val="num" w:pos="1134"/>
        </w:tabs>
      </w:pPr>
      <w:rPr>
        <w:rFonts w:ascii="Symbol" w:hAnsi="Symbol" w:cs="StarSymbol"/>
        <w:sz w:val="18"/>
        <w:szCs w:val="18"/>
      </w:rPr>
    </w:lvl>
    <w:lvl w:ilvl="4">
      <w:start w:val="1"/>
      <w:numFmt w:val="bullet"/>
      <w:lvlText w:val="·"/>
      <w:lvlJc w:val="left"/>
      <w:pPr>
        <w:tabs>
          <w:tab w:val="num" w:pos="1417"/>
        </w:tabs>
      </w:pPr>
      <w:rPr>
        <w:rFonts w:ascii="Symbol" w:hAnsi="Symbol" w:cs="StarSymbol"/>
        <w:sz w:val="18"/>
        <w:szCs w:val="18"/>
      </w:rPr>
    </w:lvl>
    <w:lvl w:ilvl="5">
      <w:start w:val="1"/>
      <w:numFmt w:val="bullet"/>
      <w:lvlText w:val="·"/>
      <w:lvlJc w:val="left"/>
      <w:pPr>
        <w:tabs>
          <w:tab w:val="num" w:pos="1701"/>
        </w:tabs>
      </w:pPr>
      <w:rPr>
        <w:rFonts w:ascii="Symbol" w:hAnsi="Symbol" w:cs="StarSymbol"/>
        <w:sz w:val="18"/>
        <w:szCs w:val="18"/>
      </w:rPr>
    </w:lvl>
    <w:lvl w:ilvl="6">
      <w:start w:val="1"/>
      <w:numFmt w:val="bullet"/>
      <w:lvlText w:val="·"/>
      <w:lvlJc w:val="left"/>
      <w:pPr>
        <w:tabs>
          <w:tab w:val="num" w:pos="1984"/>
        </w:tabs>
      </w:pPr>
      <w:rPr>
        <w:rFonts w:ascii="Symbol" w:hAnsi="Symbol" w:cs="StarSymbol"/>
        <w:sz w:val="18"/>
        <w:szCs w:val="18"/>
      </w:rPr>
    </w:lvl>
    <w:lvl w:ilvl="7">
      <w:start w:val="1"/>
      <w:numFmt w:val="bullet"/>
      <w:lvlText w:val="·"/>
      <w:lvlJc w:val="left"/>
      <w:pPr>
        <w:tabs>
          <w:tab w:val="num" w:pos="2268"/>
        </w:tabs>
      </w:pPr>
      <w:rPr>
        <w:rFonts w:ascii="Symbol" w:hAnsi="Symbol" w:cs="StarSymbol"/>
        <w:sz w:val="18"/>
        <w:szCs w:val="18"/>
      </w:rPr>
    </w:lvl>
    <w:lvl w:ilvl="8">
      <w:start w:val="1"/>
      <w:numFmt w:val="bullet"/>
      <w:lvlText w:val="·"/>
      <w:lvlJc w:val="left"/>
      <w:pPr>
        <w:tabs>
          <w:tab w:val="num" w:pos="2551"/>
        </w:tabs>
      </w:pPr>
      <w:rPr>
        <w:rFonts w:ascii="Symbol" w:hAnsi="Symbol" w:cs="StarSymbol"/>
        <w:sz w:val="18"/>
        <w:szCs w:val="18"/>
      </w:rPr>
    </w:lvl>
  </w:abstractNum>
  <w:abstractNum w:abstractNumId="1" w15:restartNumberingAfterBreak="0">
    <w:nsid w:val="044509D7"/>
    <w:multiLevelType w:val="hybridMultilevel"/>
    <w:tmpl w:val="A8FC408C"/>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ED5305"/>
    <w:multiLevelType w:val="hybridMultilevel"/>
    <w:tmpl w:val="FF505B2A"/>
    <w:lvl w:ilvl="0" w:tplc="C916D340">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6F50985"/>
    <w:multiLevelType w:val="hybridMultilevel"/>
    <w:tmpl w:val="AA1C8FAA"/>
    <w:lvl w:ilvl="0" w:tplc="0C08DA76">
      <w:start w:val="1"/>
      <w:numFmt w:val="decimal"/>
      <w:lvlText w:val="%1."/>
      <w:lvlJc w:val="left"/>
      <w:pPr>
        <w:ind w:left="360" w:hanging="360"/>
      </w:pPr>
      <w:rPr>
        <w:b/>
        <w:strike w:val="0"/>
      </w:rPr>
    </w:lvl>
    <w:lvl w:ilvl="1" w:tplc="026664AE">
      <w:start w:val="1"/>
      <w:numFmt w:val="decimal"/>
      <w:lvlText w:val="1.%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7740E60"/>
    <w:multiLevelType w:val="hybridMultilevel"/>
    <w:tmpl w:val="63B4447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C716CDF"/>
    <w:multiLevelType w:val="hybridMultilevel"/>
    <w:tmpl w:val="920E87B4"/>
    <w:lvl w:ilvl="0" w:tplc="FFFFFFFF">
      <w:start w:val="1"/>
      <w:numFmt w:val="decimal"/>
      <w:lvlText w:val="%1."/>
      <w:lvlJc w:val="left"/>
      <w:pPr>
        <w:ind w:left="360" w:hanging="360"/>
      </w:pPr>
      <w:rPr>
        <w:b/>
      </w:rPr>
    </w:lvl>
    <w:lvl w:ilvl="1" w:tplc="04150011">
      <w:start w:val="1"/>
      <w:numFmt w:val="decimal"/>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CF96ED9"/>
    <w:multiLevelType w:val="hybridMultilevel"/>
    <w:tmpl w:val="6640123E"/>
    <w:lvl w:ilvl="0" w:tplc="D2AA48E8">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69394C"/>
    <w:multiLevelType w:val="hybridMultilevel"/>
    <w:tmpl w:val="91D4EABC"/>
    <w:lvl w:ilvl="0" w:tplc="F808F89E">
      <w:start w:val="1"/>
      <w:numFmt w:val="decimal"/>
      <w:lvlText w:val="%1)"/>
      <w:lvlJc w:val="left"/>
      <w:pPr>
        <w:ind w:left="643" w:hanging="360"/>
      </w:pPr>
      <w:rPr>
        <w:rFonts w:hint="default"/>
      </w:rPr>
    </w:lvl>
    <w:lvl w:ilvl="1" w:tplc="04150019">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8" w15:restartNumberingAfterBreak="0">
    <w:nsid w:val="0E2307A9"/>
    <w:multiLevelType w:val="hybridMultilevel"/>
    <w:tmpl w:val="FCFCEB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353C3D"/>
    <w:multiLevelType w:val="hybridMultilevel"/>
    <w:tmpl w:val="9412F440"/>
    <w:lvl w:ilvl="0" w:tplc="6172E18E">
      <w:start w:val="1"/>
      <w:numFmt w:val="lowerLetter"/>
      <w:lvlText w:val="%1)"/>
      <w:lvlJc w:val="left"/>
      <w:pPr>
        <w:ind w:left="735" w:hanging="360"/>
      </w:pPr>
      <w:rPr>
        <w:rFonts w:hint="default"/>
      </w:r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10" w15:restartNumberingAfterBreak="0">
    <w:nsid w:val="15EA69EF"/>
    <w:multiLevelType w:val="hybridMultilevel"/>
    <w:tmpl w:val="89D8882E"/>
    <w:lvl w:ilvl="0" w:tplc="2758DF1A">
      <w:start w:val="1"/>
      <w:numFmt w:val="decimal"/>
      <w:pStyle w:val="Standartowy"/>
      <w:lvlText w:val="%1."/>
      <w:lvlJc w:val="left"/>
      <w:pPr>
        <w:ind w:left="720" w:hanging="360"/>
      </w:pPr>
      <w:rPr>
        <w:sz w:val="20"/>
        <w:szCs w:val="20"/>
      </w:rPr>
    </w:lvl>
    <w:lvl w:ilvl="1" w:tplc="A66AA524" w:tentative="1">
      <w:start w:val="1"/>
      <w:numFmt w:val="lowerLetter"/>
      <w:lvlText w:val="%2."/>
      <w:lvlJc w:val="left"/>
      <w:pPr>
        <w:ind w:left="1440" w:hanging="360"/>
      </w:pPr>
    </w:lvl>
    <w:lvl w:ilvl="2" w:tplc="02E08752" w:tentative="1">
      <w:start w:val="1"/>
      <w:numFmt w:val="lowerRoman"/>
      <w:lvlText w:val="%3."/>
      <w:lvlJc w:val="right"/>
      <w:pPr>
        <w:ind w:left="2160" w:hanging="180"/>
      </w:pPr>
    </w:lvl>
    <w:lvl w:ilvl="3" w:tplc="DC2ADFAA" w:tentative="1">
      <w:start w:val="1"/>
      <w:numFmt w:val="decimal"/>
      <w:lvlText w:val="%4."/>
      <w:lvlJc w:val="left"/>
      <w:pPr>
        <w:ind w:left="2880" w:hanging="360"/>
      </w:pPr>
    </w:lvl>
    <w:lvl w:ilvl="4" w:tplc="FA5AEBC0" w:tentative="1">
      <w:start w:val="1"/>
      <w:numFmt w:val="lowerLetter"/>
      <w:lvlText w:val="%5."/>
      <w:lvlJc w:val="left"/>
      <w:pPr>
        <w:ind w:left="3600" w:hanging="360"/>
      </w:pPr>
    </w:lvl>
    <w:lvl w:ilvl="5" w:tplc="B7FA8FA2" w:tentative="1">
      <w:start w:val="1"/>
      <w:numFmt w:val="lowerRoman"/>
      <w:lvlText w:val="%6."/>
      <w:lvlJc w:val="right"/>
      <w:pPr>
        <w:ind w:left="4320" w:hanging="180"/>
      </w:pPr>
    </w:lvl>
    <w:lvl w:ilvl="6" w:tplc="B636DA88" w:tentative="1">
      <w:start w:val="1"/>
      <w:numFmt w:val="decimal"/>
      <w:lvlText w:val="%7."/>
      <w:lvlJc w:val="left"/>
      <w:pPr>
        <w:ind w:left="5040" w:hanging="360"/>
      </w:pPr>
    </w:lvl>
    <w:lvl w:ilvl="7" w:tplc="0C30DE06" w:tentative="1">
      <w:start w:val="1"/>
      <w:numFmt w:val="lowerLetter"/>
      <w:lvlText w:val="%8."/>
      <w:lvlJc w:val="left"/>
      <w:pPr>
        <w:ind w:left="5760" w:hanging="360"/>
      </w:pPr>
    </w:lvl>
    <w:lvl w:ilvl="8" w:tplc="10B0774A" w:tentative="1">
      <w:start w:val="1"/>
      <w:numFmt w:val="lowerRoman"/>
      <w:lvlText w:val="%9."/>
      <w:lvlJc w:val="right"/>
      <w:pPr>
        <w:ind w:left="6480" w:hanging="180"/>
      </w:pPr>
    </w:lvl>
  </w:abstractNum>
  <w:abstractNum w:abstractNumId="11" w15:restartNumberingAfterBreak="0">
    <w:nsid w:val="1CE770FD"/>
    <w:multiLevelType w:val="hybridMultilevel"/>
    <w:tmpl w:val="074C602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F46D92"/>
    <w:multiLevelType w:val="hybridMultilevel"/>
    <w:tmpl w:val="86DACDD2"/>
    <w:lvl w:ilvl="0" w:tplc="7794EEE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7C39FB"/>
    <w:multiLevelType w:val="hybridMultilevel"/>
    <w:tmpl w:val="DC0AF3C4"/>
    <w:lvl w:ilvl="0" w:tplc="45AA1A60">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1F832134"/>
    <w:multiLevelType w:val="multilevel"/>
    <w:tmpl w:val="BC34BE6E"/>
    <w:lvl w:ilvl="0">
      <w:start w:val="1"/>
      <w:numFmt w:val="decimal"/>
      <w:lvlText w:val="%1."/>
      <w:lvlJc w:val="left"/>
      <w:pPr>
        <w:ind w:left="720" w:hanging="360"/>
      </w:pPr>
      <w:rPr>
        <w:rFonts w:hint="default"/>
        <w:b/>
      </w:rPr>
    </w:lvl>
    <w:lvl w:ilvl="1">
      <w:start w:val="1"/>
      <w:numFmt w:val="decimal"/>
      <w:lvlText w:val="%2)"/>
      <w:lvlJc w:val="left"/>
      <w:pPr>
        <w:ind w:left="1571" w:hanging="360"/>
      </w:pPr>
    </w:lvl>
    <w:lvl w:ilvl="2">
      <w:numFmt w:val="lowerRoman"/>
      <w:isLgl/>
      <w:lvlText w:val="%3)"/>
      <w:lvlJc w:val="left"/>
      <w:pPr>
        <w:ind w:left="2782" w:hanging="720"/>
      </w:pPr>
      <w:rPr>
        <w:rFonts w:ascii="Calibri" w:eastAsia="Calibri" w:hAnsi="Calibri" w:cs="Arial"/>
      </w:rPr>
    </w:lvl>
    <w:lvl w:ilvl="3">
      <w:start w:val="1"/>
      <w:numFmt w:val="decimal"/>
      <w:isLgl/>
      <w:lvlText w:val="%1.%2.%3.%4."/>
      <w:lvlJc w:val="left"/>
      <w:pPr>
        <w:ind w:left="3633" w:hanging="720"/>
      </w:pPr>
      <w:rPr>
        <w:rFonts w:hint="default"/>
      </w:rPr>
    </w:lvl>
    <w:lvl w:ilvl="4">
      <w:start w:val="1"/>
      <w:numFmt w:val="decimal"/>
      <w:isLgl/>
      <w:lvlText w:val="%1.%2.%3.%4.%5."/>
      <w:lvlJc w:val="left"/>
      <w:pPr>
        <w:ind w:left="4844" w:hanging="1080"/>
      </w:pPr>
      <w:rPr>
        <w:rFonts w:hint="default"/>
      </w:rPr>
    </w:lvl>
    <w:lvl w:ilvl="5">
      <w:start w:val="1"/>
      <w:numFmt w:val="decimal"/>
      <w:isLgl/>
      <w:lvlText w:val="%1.%2.%3.%4.%5.%6."/>
      <w:lvlJc w:val="left"/>
      <w:pPr>
        <w:ind w:left="5695" w:hanging="1080"/>
      </w:pPr>
      <w:rPr>
        <w:rFonts w:hint="default"/>
      </w:rPr>
    </w:lvl>
    <w:lvl w:ilvl="6">
      <w:start w:val="1"/>
      <w:numFmt w:val="decimal"/>
      <w:isLgl/>
      <w:lvlText w:val="%1.%2.%3.%4.%5.%6.%7."/>
      <w:lvlJc w:val="left"/>
      <w:pPr>
        <w:ind w:left="6906" w:hanging="1440"/>
      </w:pPr>
      <w:rPr>
        <w:rFonts w:hint="default"/>
      </w:rPr>
    </w:lvl>
    <w:lvl w:ilvl="7">
      <w:start w:val="1"/>
      <w:numFmt w:val="decimal"/>
      <w:isLgl/>
      <w:lvlText w:val="%1.%2.%3.%4.%5.%6.%7.%8."/>
      <w:lvlJc w:val="left"/>
      <w:pPr>
        <w:ind w:left="7757" w:hanging="1440"/>
      </w:pPr>
      <w:rPr>
        <w:rFonts w:hint="default"/>
      </w:rPr>
    </w:lvl>
    <w:lvl w:ilvl="8">
      <w:start w:val="1"/>
      <w:numFmt w:val="decimal"/>
      <w:isLgl/>
      <w:lvlText w:val="%1.%2.%3.%4.%5.%6.%7.%8.%9."/>
      <w:lvlJc w:val="left"/>
      <w:pPr>
        <w:ind w:left="8968" w:hanging="1800"/>
      </w:pPr>
      <w:rPr>
        <w:rFonts w:hint="default"/>
      </w:rPr>
    </w:lvl>
  </w:abstractNum>
  <w:abstractNum w:abstractNumId="15" w15:restartNumberingAfterBreak="0">
    <w:nsid w:val="23E1252D"/>
    <w:multiLevelType w:val="hybridMultilevel"/>
    <w:tmpl w:val="BD0CFFDA"/>
    <w:lvl w:ilvl="0" w:tplc="FD58C700">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6891E01"/>
    <w:multiLevelType w:val="hybridMultilevel"/>
    <w:tmpl w:val="7324C872"/>
    <w:lvl w:ilvl="0" w:tplc="04150017">
      <w:start w:val="1"/>
      <w:numFmt w:val="lowerLetter"/>
      <w:lvlText w:val="%1)"/>
      <w:lvlJc w:val="left"/>
      <w:pPr>
        <w:ind w:left="1854" w:hanging="360"/>
      </w:pPr>
    </w:lvl>
    <w:lvl w:ilvl="1" w:tplc="04150019">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7" w15:restartNumberingAfterBreak="0">
    <w:nsid w:val="2A94207C"/>
    <w:multiLevelType w:val="hybridMultilevel"/>
    <w:tmpl w:val="F7868EBA"/>
    <w:lvl w:ilvl="0" w:tplc="9368A096">
      <w:start w:val="1"/>
      <w:numFmt w:val="decimal"/>
      <w:lvlText w:val="%1."/>
      <w:lvlJc w:val="left"/>
      <w:pPr>
        <w:ind w:left="720" w:hanging="360"/>
      </w:pPr>
      <w:rPr>
        <w:sz w:val="20"/>
        <w:szCs w:val="20"/>
      </w:rPr>
    </w:lvl>
    <w:lvl w:ilvl="1" w:tplc="25847AA8" w:tentative="1">
      <w:start w:val="1"/>
      <w:numFmt w:val="lowerLetter"/>
      <w:lvlText w:val="%2."/>
      <w:lvlJc w:val="left"/>
      <w:pPr>
        <w:ind w:left="1440" w:hanging="360"/>
      </w:pPr>
    </w:lvl>
    <w:lvl w:ilvl="2" w:tplc="F12CE3F4" w:tentative="1">
      <w:start w:val="1"/>
      <w:numFmt w:val="lowerRoman"/>
      <w:lvlText w:val="%3."/>
      <w:lvlJc w:val="right"/>
      <w:pPr>
        <w:ind w:left="2160" w:hanging="180"/>
      </w:pPr>
    </w:lvl>
    <w:lvl w:ilvl="3" w:tplc="8B364256" w:tentative="1">
      <w:start w:val="1"/>
      <w:numFmt w:val="decimal"/>
      <w:lvlText w:val="%4."/>
      <w:lvlJc w:val="left"/>
      <w:pPr>
        <w:ind w:left="2880" w:hanging="360"/>
      </w:pPr>
    </w:lvl>
    <w:lvl w:ilvl="4" w:tplc="39864466" w:tentative="1">
      <w:start w:val="1"/>
      <w:numFmt w:val="lowerLetter"/>
      <w:lvlText w:val="%5."/>
      <w:lvlJc w:val="left"/>
      <w:pPr>
        <w:ind w:left="3600" w:hanging="360"/>
      </w:pPr>
    </w:lvl>
    <w:lvl w:ilvl="5" w:tplc="6D164C68" w:tentative="1">
      <w:start w:val="1"/>
      <w:numFmt w:val="lowerRoman"/>
      <w:lvlText w:val="%6."/>
      <w:lvlJc w:val="right"/>
      <w:pPr>
        <w:ind w:left="4320" w:hanging="180"/>
      </w:pPr>
    </w:lvl>
    <w:lvl w:ilvl="6" w:tplc="97B0E852" w:tentative="1">
      <w:start w:val="1"/>
      <w:numFmt w:val="decimal"/>
      <w:lvlText w:val="%7."/>
      <w:lvlJc w:val="left"/>
      <w:pPr>
        <w:ind w:left="5040" w:hanging="360"/>
      </w:pPr>
    </w:lvl>
    <w:lvl w:ilvl="7" w:tplc="497A260A" w:tentative="1">
      <w:start w:val="1"/>
      <w:numFmt w:val="lowerLetter"/>
      <w:lvlText w:val="%8."/>
      <w:lvlJc w:val="left"/>
      <w:pPr>
        <w:ind w:left="5760" w:hanging="360"/>
      </w:pPr>
    </w:lvl>
    <w:lvl w:ilvl="8" w:tplc="B3A8E8AC" w:tentative="1">
      <w:start w:val="1"/>
      <w:numFmt w:val="lowerRoman"/>
      <w:lvlText w:val="%9."/>
      <w:lvlJc w:val="right"/>
      <w:pPr>
        <w:ind w:left="6480" w:hanging="180"/>
      </w:pPr>
    </w:lvl>
  </w:abstractNum>
  <w:abstractNum w:abstractNumId="18" w15:restartNumberingAfterBreak="0">
    <w:nsid w:val="2BF7579D"/>
    <w:multiLevelType w:val="hybridMultilevel"/>
    <w:tmpl w:val="6E32EA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AA0AD6"/>
    <w:multiLevelType w:val="hybridMultilevel"/>
    <w:tmpl w:val="4CA4BE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067420"/>
    <w:multiLevelType w:val="hybridMultilevel"/>
    <w:tmpl w:val="DDA0EDC8"/>
    <w:lvl w:ilvl="0" w:tplc="C3D2F134">
      <w:start w:val="1"/>
      <w:numFmt w:val="lowerLetter"/>
      <w:lvlText w:val="%1)"/>
      <w:lvlJc w:val="left"/>
      <w:pPr>
        <w:ind w:left="1080" w:hanging="720"/>
      </w:pPr>
      <w:rPr>
        <w:rFonts w:ascii="Calibri" w:eastAsia="Calibri" w:hAnsi="Calibri" w:cs="Arial"/>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B8261338">
      <w:start w:val="3"/>
      <w:numFmt w:val="decimal"/>
      <w:lvlText w:val="%4"/>
      <w:lvlJc w:val="left"/>
      <w:pPr>
        <w:ind w:left="2880" w:hanging="360"/>
      </w:pPr>
      <w:rPr>
        <w:rFonts w:hint="default"/>
        <w:u w:val="single"/>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11709B5"/>
    <w:multiLevelType w:val="multilevel"/>
    <w:tmpl w:val="FA9272B0"/>
    <w:lvl w:ilvl="0">
      <w:start w:val="1"/>
      <w:numFmt w:val="decimal"/>
      <w:lvlText w:val="%1."/>
      <w:lvlJc w:val="left"/>
      <w:pPr>
        <w:tabs>
          <w:tab w:val="num" w:pos="720"/>
        </w:tabs>
        <w:ind w:left="720" w:hanging="720"/>
      </w:pPr>
      <w:rPr>
        <w:b/>
        <w:color w:val="auto"/>
      </w:rPr>
    </w:lvl>
    <w:lvl w:ilvl="1">
      <w:start w:val="1"/>
      <w:numFmt w:val="lowerLetter"/>
      <w:lvlText w:val="%2)"/>
      <w:lvlJc w:val="left"/>
      <w:pPr>
        <w:tabs>
          <w:tab w:val="num" w:pos="1440"/>
        </w:tabs>
        <w:ind w:left="1440" w:hanging="720"/>
      </w:pPr>
      <w:rPr>
        <w:rFonts w:ascii="Calibri" w:eastAsia="Calibri" w:hAnsi="Calibr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13F7BD7"/>
    <w:multiLevelType w:val="hybridMultilevel"/>
    <w:tmpl w:val="0FB875EA"/>
    <w:lvl w:ilvl="0" w:tplc="FFFFFFFF">
      <w:start w:val="1"/>
      <w:numFmt w:val="lowerLetter"/>
      <w:lvlText w:val="%1)"/>
      <w:lvlJc w:val="left"/>
      <w:pPr>
        <w:ind w:left="1854" w:hanging="360"/>
      </w:pPr>
    </w:lvl>
    <w:lvl w:ilvl="1" w:tplc="04150017">
      <w:start w:val="1"/>
      <w:numFmt w:val="lowerLetter"/>
      <w:lvlText w:val="%2)"/>
      <w:lvlJc w:val="left"/>
      <w:pPr>
        <w:ind w:left="1080"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23" w15:restartNumberingAfterBreak="0">
    <w:nsid w:val="314D0863"/>
    <w:multiLevelType w:val="hybridMultilevel"/>
    <w:tmpl w:val="33CC9B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BA43165"/>
    <w:multiLevelType w:val="hybridMultilevel"/>
    <w:tmpl w:val="D848C310"/>
    <w:lvl w:ilvl="0" w:tplc="5380CE8E">
      <w:start w:val="1"/>
      <w:numFmt w:val="lowerLetter"/>
      <w:lvlText w:val="%1)"/>
      <w:lvlJc w:val="left"/>
      <w:pPr>
        <w:ind w:left="1777" w:hanging="360"/>
      </w:pPr>
      <w:rPr>
        <w:rFonts w:hint="default"/>
      </w:rPr>
    </w:lvl>
    <w:lvl w:ilvl="1" w:tplc="04150019">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25" w15:restartNumberingAfterBreak="0">
    <w:nsid w:val="3C2F1484"/>
    <w:multiLevelType w:val="hybridMultilevel"/>
    <w:tmpl w:val="C4E637D0"/>
    <w:lvl w:ilvl="0" w:tplc="34F4EE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D8850A9"/>
    <w:multiLevelType w:val="hybridMultilevel"/>
    <w:tmpl w:val="2BBAD52C"/>
    <w:lvl w:ilvl="0" w:tplc="F808F89E">
      <w:start w:val="1"/>
      <w:numFmt w:val="decimal"/>
      <w:lvlText w:val="%1)"/>
      <w:lvlJc w:val="left"/>
      <w:pPr>
        <w:ind w:left="735" w:hanging="360"/>
      </w:pPr>
      <w:rPr>
        <w:rFonts w:hint="default"/>
      </w:rPr>
    </w:lvl>
    <w:lvl w:ilvl="1" w:tplc="7F6A6EA4">
      <w:start w:val="1"/>
      <w:numFmt w:val="decimal"/>
      <w:lvlText w:val="%2)"/>
      <w:lvlJc w:val="left"/>
      <w:pPr>
        <w:ind w:left="1455" w:hanging="360"/>
      </w:pPr>
      <w:rPr>
        <w:rFonts w:ascii="Calibri" w:eastAsia="Calibri" w:hAnsi="Calibri" w:cs="Arial"/>
      </w:r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27" w15:restartNumberingAfterBreak="0">
    <w:nsid w:val="411E6EDB"/>
    <w:multiLevelType w:val="hybridMultilevel"/>
    <w:tmpl w:val="152ED608"/>
    <w:lvl w:ilvl="0" w:tplc="98E63ADA">
      <w:start w:val="1"/>
      <w:numFmt w:val="lowerLetter"/>
      <w:lvlText w:val="%1)"/>
      <w:lvlJc w:val="left"/>
      <w:pPr>
        <w:ind w:left="1931" w:hanging="360"/>
      </w:pPr>
      <w:rPr>
        <w:rFonts w:hint="default"/>
        <w:color w:val="auto"/>
      </w:rPr>
    </w:lvl>
    <w:lvl w:ilvl="1" w:tplc="04150019" w:tentative="1">
      <w:start w:val="1"/>
      <w:numFmt w:val="lowerLetter"/>
      <w:lvlText w:val="%2."/>
      <w:lvlJc w:val="left"/>
      <w:pPr>
        <w:ind w:left="2651" w:hanging="360"/>
      </w:pPr>
    </w:lvl>
    <w:lvl w:ilvl="2" w:tplc="0415001B" w:tentative="1">
      <w:start w:val="1"/>
      <w:numFmt w:val="lowerRoman"/>
      <w:lvlText w:val="%3."/>
      <w:lvlJc w:val="right"/>
      <w:pPr>
        <w:ind w:left="3371" w:hanging="180"/>
      </w:pPr>
    </w:lvl>
    <w:lvl w:ilvl="3" w:tplc="0415000F" w:tentative="1">
      <w:start w:val="1"/>
      <w:numFmt w:val="decimal"/>
      <w:lvlText w:val="%4."/>
      <w:lvlJc w:val="left"/>
      <w:pPr>
        <w:ind w:left="4091" w:hanging="360"/>
      </w:pPr>
    </w:lvl>
    <w:lvl w:ilvl="4" w:tplc="04150019" w:tentative="1">
      <w:start w:val="1"/>
      <w:numFmt w:val="lowerLetter"/>
      <w:lvlText w:val="%5."/>
      <w:lvlJc w:val="left"/>
      <w:pPr>
        <w:ind w:left="4811" w:hanging="360"/>
      </w:pPr>
    </w:lvl>
    <w:lvl w:ilvl="5" w:tplc="0415001B" w:tentative="1">
      <w:start w:val="1"/>
      <w:numFmt w:val="lowerRoman"/>
      <w:lvlText w:val="%6."/>
      <w:lvlJc w:val="right"/>
      <w:pPr>
        <w:ind w:left="5531" w:hanging="180"/>
      </w:pPr>
    </w:lvl>
    <w:lvl w:ilvl="6" w:tplc="0415000F" w:tentative="1">
      <w:start w:val="1"/>
      <w:numFmt w:val="decimal"/>
      <w:lvlText w:val="%7."/>
      <w:lvlJc w:val="left"/>
      <w:pPr>
        <w:ind w:left="6251" w:hanging="360"/>
      </w:pPr>
    </w:lvl>
    <w:lvl w:ilvl="7" w:tplc="04150019" w:tentative="1">
      <w:start w:val="1"/>
      <w:numFmt w:val="lowerLetter"/>
      <w:lvlText w:val="%8."/>
      <w:lvlJc w:val="left"/>
      <w:pPr>
        <w:ind w:left="6971" w:hanging="360"/>
      </w:pPr>
    </w:lvl>
    <w:lvl w:ilvl="8" w:tplc="0415001B" w:tentative="1">
      <w:start w:val="1"/>
      <w:numFmt w:val="lowerRoman"/>
      <w:lvlText w:val="%9."/>
      <w:lvlJc w:val="right"/>
      <w:pPr>
        <w:ind w:left="7691" w:hanging="180"/>
      </w:pPr>
    </w:lvl>
  </w:abstractNum>
  <w:abstractNum w:abstractNumId="28" w15:restartNumberingAfterBreak="0">
    <w:nsid w:val="41A50CEC"/>
    <w:multiLevelType w:val="hybridMultilevel"/>
    <w:tmpl w:val="53401E4C"/>
    <w:lvl w:ilvl="0" w:tplc="1E646B5E">
      <w:start w:val="1"/>
      <w:numFmt w:val="decimal"/>
      <w:lvlText w:val="%1."/>
      <w:lvlJc w:val="left"/>
      <w:pPr>
        <w:ind w:left="720" w:hanging="360"/>
      </w:pPr>
      <w:rPr>
        <w:rFonts w:hint="default"/>
        <w:b w:val="0"/>
      </w:rPr>
    </w:lvl>
    <w:lvl w:ilvl="1" w:tplc="04150019">
      <w:start w:val="1"/>
      <w:numFmt w:val="lowerLetter"/>
      <w:lvlText w:val="%2."/>
      <w:lvlJc w:val="left"/>
      <w:pPr>
        <w:ind w:left="502" w:hanging="360"/>
      </w:pPr>
    </w:lvl>
    <w:lvl w:ilvl="2" w:tplc="0415001B">
      <w:start w:val="1"/>
      <w:numFmt w:val="lowerRoman"/>
      <w:lvlText w:val="%3."/>
      <w:lvlJc w:val="right"/>
      <w:pPr>
        <w:ind w:left="747"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AA86133"/>
    <w:multiLevelType w:val="hybridMultilevel"/>
    <w:tmpl w:val="6C903D00"/>
    <w:lvl w:ilvl="0" w:tplc="A114F374">
      <w:start w:val="1"/>
      <w:numFmt w:val="decimal"/>
      <w:lvlText w:val="%1."/>
      <w:lvlJc w:val="left"/>
      <w:pPr>
        <w:ind w:left="924" w:hanging="564"/>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EFB44C1"/>
    <w:multiLevelType w:val="hybridMultilevel"/>
    <w:tmpl w:val="ACDCFA24"/>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1" w15:restartNumberingAfterBreak="0">
    <w:nsid w:val="523B592E"/>
    <w:multiLevelType w:val="hybridMultilevel"/>
    <w:tmpl w:val="7EF292C0"/>
    <w:lvl w:ilvl="0" w:tplc="04150017">
      <w:start w:val="1"/>
      <w:numFmt w:val="lowerLetter"/>
      <w:lvlText w:val="%1)"/>
      <w:lvlJc w:val="left"/>
      <w:pPr>
        <w:ind w:left="991" w:hanging="360"/>
      </w:pPr>
      <w:rPr>
        <w:rFonts w:hint="default"/>
      </w:rPr>
    </w:lvl>
    <w:lvl w:ilvl="1" w:tplc="FFFFFFFF" w:tentative="1">
      <w:start w:val="1"/>
      <w:numFmt w:val="lowerLetter"/>
      <w:lvlText w:val="%2."/>
      <w:lvlJc w:val="left"/>
      <w:pPr>
        <w:ind w:left="1711" w:hanging="360"/>
      </w:pPr>
    </w:lvl>
    <w:lvl w:ilvl="2" w:tplc="FFFFFFFF" w:tentative="1">
      <w:start w:val="1"/>
      <w:numFmt w:val="lowerRoman"/>
      <w:lvlText w:val="%3."/>
      <w:lvlJc w:val="right"/>
      <w:pPr>
        <w:ind w:left="2431" w:hanging="180"/>
      </w:pPr>
    </w:lvl>
    <w:lvl w:ilvl="3" w:tplc="FFFFFFFF" w:tentative="1">
      <w:start w:val="1"/>
      <w:numFmt w:val="decimal"/>
      <w:lvlText w:val="%4."/>
      <w:lvlJc w:val="left"/>
      <w:pPr>
        <w:ind w:left="3151" w:hanging="360"/>
      </w:pPr>
    </w:lvl>
    <w:lvl w:ilvl="4" w:tplc="FFFFFFFF" w:tentative="1">
      <w:start w:val="1"/>
      <w:numFmt w:val="lowerLetter"/>
      <w:lvlText w:val="%5."/>
      <w:lvlJc w:val="left"/>
      <w:pPr>
        <w:ind w:left="3871" w:hanging="360"/>
      </w:pPr>
    </w:lvl>
    <w:lvl w:ilvl="5" w:tplc="FFFFFFFF" w:tentative="1">
      <w:start w:val="1"/>
      <w:numFmt w:val="lowerRoman"/>
      <w:lvlText w:val="%6."/>
      <w:lvlJc w:val="right"/>
      <w:pPr>
        <w:ind w:left="4591" w:hanging="180"/>
      </w:pPr>
    </w:lvl>
    <w:lvl w:ilvl="6" w:tplc="FFFFFFFF" w:tentative="1">
      <w:start w:val="1"/>
      <w:numFmt w:val="decimal"/>
      <w:lvlText w:val="%7."/>
      <w:lvlJc w:val="left"/>
      <w:pPr>
        <w:ind w:left="5311" w:hanging="360"/>
      </w:pPr>
    </w:lvl>
    <w:lvl w:ilvl="7" w:tplc="FFFFFFFF" w:tentative="1">
      <w:start w:val="1"/>
      <w:numFmt w:val="lowerLetter"/>
      <w:lvlText w:val="%8."/>
      <w:lvlJc w:val="left"/>
      <w:pPr>
        <w:ind w:left="6031" w:hanging="360"/>
      </w:pPr>
    </w:lvl>
    <w:lvl w:ilvl="8" w:tplc="FFFFFFFF" w:tentative="1">
      <w:start w:val="1"/>
      <w:numFmt w:val="lowerRoman"/>
      <w:lvlText w:val="%9."/>
      <w:lvlJc w:val="right"/>
      <w:pPr>
        <w:ind w:left="6751" w:hanging="180"/>
      </w:pPr>
    </w:lvl>
  </w:abstractNum>
  <w:abstractNum w:abstractNumId="32" w15:restartNumberingAfterBreak="0">
    <w:nsid w:val="54411675"/>
    <w:multiLevelType w:val="hybridMultilevel"/>
    <w:tmpl w:val="E1FAE9E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E85078"/>
    <w:multiLevelType w:val="hybridMultilevel"/>
    <w:tmpl w:val="249032BA"/>
    <w:lvl w:ilvl="0" w:tplc="FFFFFFFF">
      <w:start w:val="1"/>
      <w:numFmt w:val="decimal"/>
      <w:lvlText w:val="%1."/>
      <w:lvlJc w:val="left"/>
      <w:pPr>
        <w:ind w:left="360" w:hanging="360"/>
      </w:pPr>
      <w:rPr>
        <w:b/>
      </w:rPr>
    </w:lvl>
    <w:lvl w:ilvl="1" w:tplc="0415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02961F5"/>
    <w:multiLevelType w:val="hybridMultilevel"/>
    <w:tmpl w:val="7D102E0C"/>
    <w:lvl w:ilvl="0" w:tplc="EA86C926">
      <w:start w:val="1"/>
      <w:numFmt w:val="decimal"/>
      <w:lvlText w:val="%1)"/>
      <w:lvlJc w:val="left"/>
      <w:pPr>
        <w:ind w:left="720" w:hanging="360"/>
      </w:pPr>
      <w:rPr>
        <w:rFonts w:ascii="Calibri" w:eastAsia="Calibri" w:hAnsi="Calibri" w:cs="Calibr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16C2574"/>
    <w:multiLevelType w:val="hybridMultilevel"/>
    <w:tmpl w:val="63342EF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AF04C11"/>
    <w:multiLevelType w:val="multilevel"/>
    <w:tmpl w:val="AF084A5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D57635A"/>
    <w:multiLevelType w:val="hybridMultilevel"/>
    <w:tmpl w:val="90B4CB32"/>
    <w:lvl w:ilvl="0" w:tplc="BA40B560">
      <w:start w:val="1"/>
      <w:numFmt w:val="decimal"/>
      <w:lvlText w:val="%1."/>
      <w:lvlJc w:val="left"/>
      <w:pPr>
        <w:ind w:left="360" w:hanging="360"/>
      </w:pPr>
      <w:rPr>
        <w:b/>
      </w:rPr>
    </w:lvl>
    <w:lvl w:ilvl="1" w:tplc="556A27EA">
      <w:start w:val="1"/>
      <w:numFmt w:val="decimal"/>
      <w:lvlText w:val="%2."/>
      <w:lvlJc w:val="left"/>
      <w:pPr>
        <w:ind w:left="1211" w:hanging="360"/>
      </w:pPr>
      <w:rPr>
        <w:rFonts w:ascii="Calibri" w:eastAsia="Calibri" w:hAnsi="Calibri" w:cs="Arial"/>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F852383"/>
    <w:multiLevelType w:val="hybridMultilevel"/>
    <w:tmpl w:val="33EE7F32"/>
    <w:lvl w:ilvl="0" w:tplc="FFFFFFFF">
      <w:start w:val="1"/>
      <w:numFmt w:val="decimal"/>
      <w:lvlText w:val="%1."/>
      <w:lvlJc w:val="left"/>
      <w:pPr>
        <w:ind w:left="360" w:hanging="360"/>
      </w:pPr>
      <w:rPr>
        <w:b/>
      </w:rPr>
    </w:lvl>
    <w:lvl w:ilvl="1" w:tplc="0415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40F4386"/>
    <w:multiLevelType w:val="hybridMultilevel"/>
    <w:tmpl w:val="70FA9F40"/>
    <w:lvl w:ilvl="0" w:tplc="FFFFFFFF">
      <w:start w:val="1"/>
      <w:numFmt w:val="decimal"/>
      <w:lvlText w:val="%1."/>
      <w:lvlJc w:val="left"/>
      <w:pPr>
        <w:ind w:left="720" w:hanging="360"/>
      </w:pPr>
      <w:rPr>
        <w:rFonts w:hint="default"/>
        <w:b w:val="0"/>
      </w:rPr>
    </w:lvl>
    <w:lvl w:ilvl="1" w:tplc="04150017">
      <w:start w:val="1"/>
      <w:numFmt w:val="lowerLetter"/>
      <w:lvlText w:val="%2)"/>
      <w:lvlJc w:val="left"/>
      <w:pPr>
        <w:ind w:left="502" w:hanging="360"/>
      </w:pPr>
    </w:lvl>
    <w:lvl w:ilvl="2" w:tplc="FFFFFFFF">
      <w:start w:val="1"/>
      <w:numFmt w:val="lowerRoman"/>
      <w:lvlText w:val="%3."/>
      <w:lvlJc w:val="right"/>
      <w:pPr>
        <w:ind w:left="747"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5C134B7"/>
    <w:multiLevelType w:val="hybridMultilevel"/>
    <w:tmpl w:val="CCA6BAA2"/>
    <w:lvl w:ilvl="0" w:tplc="82FA486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1" w15:restartNumberingAfterBreak="0">
    <w:nsid w:val="76C36CB8"/>
    <w:multiLevelType w:val="hybridMultilevel"/>
    <w:tmpl w:val="FC06266A"/>
    <w:lvl w:ilvl="0" w:tplc="2C5C165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89B33CB"/>
    <w:multiLevelType w:val="hybridMultilevel"/>
    <w:tmpl w:val="2834D3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9325394"/>
    <w:multiLevelType w:val="hybridMultilevel"/>
    <w:tmpl w:val="A560E304"/>
    <w:lvl w:ilvl="0" w:tplc="AEC2D2F8">
      <w:start w:val="1"/>
      <w:numFmt w:val="decimal"/>
      <w:lvlText w:val="%1."/>
      <w:lvlJc w:val="left"/>
      <w:pPr>
        <w:ind w:left="360" w:hanging="360"/>
      </w:pPr>
      <w:rPr>
        <w:b/>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94219F1"/>
    <w:multiLevelType w:val="hybridMultilevel"/>
    <w:tmpl w:val="3BAA6F90"/>
    <w:lvl w:ilvl="0" w:tplc="3F7A9FF0">
      <w:start w:val="1"/>
      <w:numFmt w:val="decimal"/>
      <w:lvlText w:val="%1)"/>
      <w:lvlJc w:val="left"/>
      <w:pPr>
        <w:ind w:left="1080" w:hanging="360"/>
      </w:pPr>
      <w:rPr>
        <w:rFonts w:ascii="Calibri" w:eastAsia="Calibri" w:hAnsi="Calibri" w:cs="Times New Roman"/>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79841B3C"/>
    <w:multiLevelType w:val="multilevel"/>
    <w:tmpl w:val="7416DC00"/>
    <w:lvl w:ilvl="0">
      <w:start w:val="1"/>
      <w:numFmt w:val="decimal"/>
      <w:lvlText w:val="%1."/>
      <w:lvlJc w:val="left"/>
      <w:pPr>
        <w:ind w:left="720" w:hanging="360"/>
      </w:pPr>
      <w:rPr>
        <w:rFonts w:hint="default"/>
        <w:b/>
      </w:rPr>
    </w:lvl>
    <w:lvl w:ilvl="1">
      <w:start w:val="1"/>
      <w:numFmt w:val="lowerLetter"/>
      <w:isLgl/>
      <w:lvlText w:val="%2)"/>
      <w:lvlJc w:val="left"/>
      <w:pPr>
        <w:ind w:left="1571" w:hanging="360"/>
      </w:pPr>
      <w:rPr>
        <w:rFonts w:ascii="Calibri" w:eastAsia="Calibri" w:hAnsi="Calibri" w:cs="Arial"/>
      </w:rPr>
    </w:lvl>
    <w:lvl w:ilvl="2">
      <w:numFmt w:val="lowerRoman"/>
      <w:isLgl/>
      <w:lvlText w:val="%3)"/>
      <w:lvlJc w:val="left"/>
      <w:pPr>
        <w:ind w:left="2782" w:hanging="720"/>
      </w:pPr>
      <w:rPr>
        <w:rFonts w:ascii="Calibri" w:eastAsia="Calibri" w:hAnsi="Calibri" w:cs="Arial"/>
      </w:rPr>
    </w:lvl>
    <w:lvl w:ilvl="3">
      <w:start w:val="1"/>
      <w:numFmt w:val="decimal"/>
      <w:isLgl/>
      <w:lvlText w:val="%1.%2.%3.%4."/>
      <w:lvlJc w:val="left"/>
      <w:pPr>
        <w:ind w:left="3633" w:hanging="720"/>
      </w:pPr>
      <w:rPr>
        <w:rFonts w:hint="default"/>
      </w:rPr>
    </w:lvl>
    <w:lvl w:ilvl="4">
      <w:start w:val="1"/>
      <w:numFmt w:val="decimal"/>
      <w:isLgl/>
      <w:lvlText w:val="%1.%2.%3.%4.%5."/>
      <w:lvlJc w:val="left"/>
      <w:pPr>
        <w:ind w:left="4844" w:hanging="1080"/>
      </w:pPr>
      <w:rPr>
        <w:rFonts w:hint="default"/>
      </w:rPr>
    </w:lvl>
    <w:lvl w:ilvl="5">
      <w:start w:val="1"/>
      <w:numFmt w:val="decimal"/>
      <w:isLgl/>
      <w:lvlText w:val="%1.%2.%3.%4.%5.%6."/>
      <w:lvlJc w:val="left"/>
      <w:pPr>
        <w:ind w:left="5695" w:hanging="1080"/>
      </w:pPr>
      <w:rPr>
        <w:rFonts w:hint="default"/>
      </w:rPr>
    </w:lvl>
    <w:lvl w:ilvl="6">
      <w:start w:val="1"/>
      <w:numFmt w:val="decimal"/>
      <w:isLgl/>
      <w:lvlText w:val="%1.%2.%3.%4.%5.%6.%7."/>
      <w:lvlJc w:val="left"/>
      <w:pPr>
        <w:ind w:left="6906" w:hanging="1440"/>
      </w:pPr>
      <w:rPr>
        <w:rFonts w:hint="default"/>
      </w:rPr>
    </w:lvl>
    <w:lvl w:ilvl="7">
      <w:start w:val="1"/>
      <w:numFmt w:val="decimal"/>
      <w:isLgl/>
      <w:lvlText w:val="%1.%2.%3.%4.%5.%6.%7.%8."/>
      <w:lvlJc w:val="left"/>
      <w:pPr>
        <w:ind w:left="7757" w:hanging="1440"/>
      </w:pPr>
      <w:rPr>
        <w:rFonts w:hint="default"/>
      </w:rPr>
    </w:lvl>
    <w:lvl w:ilvl="8">
      <w:start w:val="1"/>
      <w:numFmt w:val="decimal"/>
      <w:isLgl/>
      <w:lvlText w:val="%1.%2.%3.%4.%5.%6.%7.%8.%9."/>
      <w:lvlJc w:val="left"/>
      <w:pPr>
        <w:ind w:left="8968" w:hanging="1800"/>
      </w:pPr>
      <w:rPr>
        <w:rFonts w:hint="default"/>
      </w:rPr>
    </w:lvl>
  </w:abstractNum>
  <w:abstractNum w:abstractNumId="46" w15:restartNumberingAfterBreak="0">
    <w:nsid w:val="7B6517AD"/>
    <w:multiLevelType w:val="hybridMultilevel"/>
    <w:tmpl w:val="B7FA8596"/>
    <w:lvl w:ilvl="0" w:tplc="3D4C0666">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C5E6AFE"/>
    <w:multiLevelType w:val="hybridMultilevel"/>
    <w:tmpl w:val="D3ECB1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DE332CA"/>
    <w:multiLevelType w:val="hybridMultilevel"/>
    <w:tmpl w:val="C4881006"/>
    <w:lvl w:ilvl="0" w:tplc="04150011">
      <w:start w:val="1"/>
      <w:numFmt w:val="decimal"/>
      <w:lvlText w:val="%1)"/>
      <w:lvlJc w:val="left"/>
      <w:pPr>
        <w:ind w:left="720" w:hanging="360"/>
      </w:pPr>
    </w:lvl>
    <w:lvl w:ilvl="1" w:tplc="1AF4824E">
      <w:start w:val="1"/>
      <w:numFmt w:val="decimal"/>
      <w:lvlText w:val="%2)"/>
      <w:lvlJc w:val="left"/>
      <w:pPr>
        <w:ind w:left="1440" w:hanging="360"/>
      </w:pPr>
      <w:rPr>
        <w:rFonts w:ascii="Calibri" w:eastAsia="Calibri" w:hAnsi="Calibri" w:cs="Calibr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17"/>
  </w:num>
  <w:num w:numId="3">
    <w:abstractNumId w:val="35"/>
  </w:num>
  <w:num w:numId="4">
    <w:abstractNumId w:val="0"/>
  </w:num>
  <w:num w:numId="5">
    <w:abstractNumId w:val="29"/>
  </w:num>
  <w:num w:numId="6">
    <w:abstractNumId w:val="1"/>
  </w:num>
  <w:num w:numId="7">
    <w:abstractNumId w:val="42"/>
  </w:num>
  <w:num w:numId="8">
    <w:abstractNumId w:val="32"/>
  </w:num>
  <w:num w:numId="9">
    <w:abstractNumId w:val="6"/>
  </w:num>
  <w:num w:numId="10">
    <w:abstractNumId w:val="12"/>
  </w:num>
  <w:num w:numId="11">
    <w:abstractNumId w:val="44"/>
  </w:num>
  <w:num w:numId="12">
    <w:abstractNumId w:val="11"/>
  </w:num>
  <w:num w:numId="13">
    <w:abstractNumId w:val="36"/>
  </w:num>
  <w:num w:numId="14">
    <w:abstractNumId w:val="45"/>
  </w:num>
  <w:num w:numId="15">
    <w:abstractNumId w:val="34"/>
  </w:num>
  <w:num w:numId="16">
    <w:abstractNumId w:val="13"/>
  </w:num>
  <w:num w:numId="17">
    <w:abstractNumId w:val="43"/>
  </w:num>
  <w:num w:numId="18">
    <w:abstractNumId w:val="41"/>
  </w:num>
  <w:num w:numId="19">
    <w:abstractNumId w:val="3"/>
  </w:num>
  <w:num w:numId="20">
    <w:abstractNumId w:val="15"/>
  </w:num>
  <w:num w:numId="21">
    <w:abstractNumId w:val="2"/>
  </w:num>
  <w:num w:numId="22">
    <w:abstractNumId w:val="37"/>
  </w:num>
  <w:num w:numId="23">
    <w:abstractNumId w:val="23"/>
  </w:num>
  <w:num w:numId="24">
    <w:abstractNumId w:val="20"/>
  </w:num>
  <w:num w:numId="25">
    <w:abstractNumId w:val="19"/>
  </w:num>
  <w:num w:numId="26">
    <w:abstractNumId w:val="24"/>
  </w:num>
  <w:num w:numId="27">
    <w:abstractNumId w:val="46"/>
  </w:num>
  <w:num w:numId="28">
    <w:abstractNumId w:val="8"/>
  </w:num>
  <w:num w:numId="29">
    <w:abstractNumId w:val="7"/>
  </w:num>
  <w:num w:numId="30">
    <w:abstractNumId w:val="26"/>
  </w:num>
  <w:num w:numId="31">
    <w:abstractNumId w:val="21"/>
  </w:num>
  <w:num w:numId="32">
    <w:abstractNumId w:val="27"/>
  </w:num>
  <w:num w:numId="33">
    <w:abstractNumId w:val="9"/>
  </w:num>
  <w:num w:numId="34">
    <w:abstractNumId w:val="18"/>
  </w:num>
  <w:num w:numId="35">
    <w:abstractNumId w:val="47"/>
  </w:num>
  <w:num w:numId="36">
    <w:abstractNumId w:val="25"/>
  </w:num>
  <w:num w:numId="37">
    <w:abstractNumId w:val="31"/>
  </w:num>
  <w:num w:numId="38">
    <w:abstractNumId w:val="30"/>
  </w:num>
  <w:num w:numId="39">
    <w:abstractNumId w:val="40"/>
  </w:num>
  <w:num w:numId="40">
    <w:abstractNumId w:val="28"/>
  </w:num>
  <w:num w:numId="41">
    <w:abstractNumId w:val="4"/>
  </w:num>
  <w:num w:numId="42">
    <w:abstractNumId w:val="48"/>
  </w:num>
  <w:num w:numId="43">
    <w:abstractNumId w:val="39"/>
  </w:num>
  <w:num w:numId="44">
    <w:abstractNumId w:val="38"/>
  </w:num>
  <w:num w:numId="45">
    <w:abstractNumId w:val="5"/>
  </w:num>
  <w:num w:numId="46">
    <w:abstractNumId w:val="33"/>
  </w:num>
  <w:num w:numId="47">
    <w:abstractNumId w:val="16"/>
  </w:num>
  <w:num w:numId="48">
    <w:abstractNumId w:val="22"/>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384"/>
    <w:rsid w:val="00031F45"/>
    <w:rsid w:val="0004087E"/>
    <w:rsid w:val="0006779F"/>
    <w:rsid w:val="000763BA"/>
    <w:rsid w:val="000809F2"/>
    <w:rsid w:val="00086F3B"/>
    <w:rsid w:val="000A6487"/>
    <w:rsid w:val="000B689D"/>
    <w:rsid w:val="000C0711"/>
    <w:rsid w:val="000C4C8A"/>
    <w:rsid w:val="001240E5"/>
    <w:rsid w:val="00125B27"/>
    <w:rsid w:val="0012649C"/>
    <w:rsid w:val="001458B0"/>
    <w:rsid w:val="001545DE"/>
    <w:rsid w:val="00197534"/>
    <w:rsid w:val="001B7EB9"/>
    <w:rsid w:val="001C254C"/>
    <w:rsid w:val="002031EC"/>
    <w:rsid w:val="00215A69"/>
    <w:rsid w:val="00234144"/>
    <w:rsid w:val="002349A8"/>
    <w:rsid w:val="002362A3"/>
    <w:rsid w:val="002530BE"/>
    <w:rsid w:val="002570FD"/>
    <w:rsid w:val="00262A71"/>
    <w:rsid w:val="00270C0D"/>
    <w:rsid w:val="002747D3"/>
    <w:rsid w:val="00282DF5"/>
    <w:rsid w:val="002C6FA0"/>
    <w:rsid w:val="002F3C1C"/>
    <w:rsid w:val="002F7BE1"/>
    <w:rsid w:val="00311589"/>
    <w:rsid w:val="00311BAD"/>
    <w:rsid w:val="003171E1"/>
    <w:rsid w:val="00321D67"/>
    <w:rsid w:val="00325DAE"/>
    <w:rsid w:val="0034325A"/>
    <w:rsid w:val="00344042"/>
    <w:rsid w:val="003564B1"/>
    <w:rsid w:val="00380615"/>
    <w:rsid w:val="00391616"/>
    <w:rsid w:val="003967BE"/>
    <w:rsid w:val="003A01E4"/>
    <w:rsid w:val="003A61AC"/>
    <w:rsid w:val="003B3373"/>
    <w:rsid w:val="003D30DA"/>
    <w:rsid w:val="004143B0"/>
    <w:rsid w:val="004378D6"/>
    <w:rsid w:val="004422E3"/>
    <w:rsid w:val="00480384"/>
    <w:rsid w:val="004824A7"/>
    <w:rsid w:val="004A45E6"/>
    <w:rsid w:val="004A4C8E"/>
    <w:rsid w:val="004E567E"/>
    <w:rsid w:val="005059F9"/>
    <w:rsid w:val="00517356"/>
    <w:rsid w:val="00593294"/>
    <w:rsid w:val="005A061B"/>
    <w:rsid w:val="005A5A3D"/>
    <w:rsid w:val="005C6EE4"/>
    <w:rsid w:val="005D7CFC"/>
    <w:rsid w:val="0061170A"/>
    <w:rsid w:val="00631FFA"/>
    <w:rsid w:val="00635404"/>
    <w:rsid w:val="0063601B"/>
    <w:rsid w:val="00651FF5"/>
    <w:rsid w:val="0067248C"/>
    <w:rsid w:val="006A610B"/>
    <w:rsid w:val="006F060E"/>
    <w:rsid w:val="00710949"/>
    <w:rsid w:val="007331EB"/>
    <w:rsid w:val="00736D5D"/>
    <w:rsid w:val="007420E9"/>
    <w:rsid w:val="007614AB"/>
    <w:rsid w:val="007A2C73"/>
    <w:rsid w:val="007C34EE"/>
    <w:rsid w:val="007D3B96"/>
    <w:rsid w:val="00837A8F"/>
    <w:rsid w:val="00842D3B"/>
    <w:rsid w:val="008438AA"/>
    <w:rsid w:val="00880ECA"/>
    <w:rsid w:val="008A2049"/>
    <w:rsid w:val="008B2DF9"/>
    <w:rsid w:val="0090025F"/>
    <w:rsid w:val="0090624F"/>
    <w:rsid w:val="00946303"/>
    <w:rsid w:val="00973352"/>
    <w:rsid w:val="00995B4E"/>
    <w:rsid w:val="009A42B2"/>
    <w:rsid w:val="009A6510"/>
    <w:rsid w:val="009B58B9"/>
    <w:rsid w:val="009C1C6D"/>
    <w:rsid w:val="009D4110"/>
    <w:rsid w:val="009E0FF0"/>
    <w:rsid w:val="00A03E52"/>
    <w:rsid w:val="00A33EFD"/>
    <w:rsid w:val="00A41D88"/>
    <w:rsid w:val="00A44177"/>
    <w:rsid w:val="00A638FB"/>
    <w:rsid w:val="00A941E3"/>
    <w:rsid w:val="00AA4014"/>
    <w:rsid w:val="00AC2089"/>
    <w:rsid w:val="00AC30D3"/>
    <w:rsid w:val="00B02ECC"/>
    <w:rsid w:val="00B25E8A"/>
    <w:rsid w:val="00B82F6B"/>
    <w:rsid w:val="00BC65E6"/>
    <w:rsid w:val="00BD7525"/>
    <w:rsid w:val="00BF5B64"/>
    <w:rsid w:val="00C067E3"/>
    <w:rsid w:val="00C1328B"/>
    <w:rsid w:val="00C314B4"/>
    <w:rsid w:val="00C41ED1"/>
    <w:rsid w:val="00C57817"/>
    <w:rsid w:val="00C766DD"/>
    <w:rsid w:val="00C842A7"/>
    <w:rsid w:val="00C850A1"/>
    <w:rsid w:val="00CA69B6"/>
    <w:rsid w:val="00CB673F"/>
    <w:rsid w:val="00CC43B8"/>
    <w:rsid w:val="00D0509A"/>
    <w:rsid w:val="00D1414C"/>
    <w:rsid w:val="00D16CC8"/>
    <w:rsid w:val="00D32A16"/>
    <w:rsid w:val="00D35A3C"/>
    <w:rsid w:val="00D546BC"/>
    <w:rsid w:val="00DB378A"/>
    <w:rsid w:val="00DC166C"/>
    <w:rsid w:val="00DC3A93"/>
    <w:rsid w:val="00DF557B"/>
    <w:rsid w:val="00E00068"/>
    <w:rsid w:val="00E32C45"/>
    <w:rsid w:val="00E3361A"/>
    <w:rsid w:val="00E368CA"/>
    <w:rsid w:val="00E4482F"/>
    <w:rsid w:val="00E52691"/>
    <w:rsid w:val="00EA75B3"/>
    <w:rsid w:val="00EB1F44"/>
    <w:rsid w:val="00EB1F9A"/>
    <w:rsid w:val="00ED350A"/>
    <w:rsid w:val="00EF12F8"/>
    <w:rsid w:val="00F0033E"/>
    <w:rsid w:val="00F10ED3"/>
    <w:rsid w:val="00F661B6"/>
    <w:rsid w:val="00F90CBA"/>
    <w:rsid w:val="00F923FC"/>
    <w:rsid w:val="00FA266C"/>
    <w:rsid w:val="00FB6887"/>
    <w:rsid w:val="00FC32CB"/>
    <w:rsid w:val="00FD44A8"/>
    <w:rsid w:val="00FE07FC"/>
    <w:rsid w:val="00FF42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135FF4"/>
  <w15:docId w15:val="{635F7FBE-A249-4917-9E98-B4CAEDED2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4F3D3E"/>
    <w:rPr>
      <w:rFonts w:eastAsia="Times New Roman"/>
      <w:sz w:val="24"/>
      <w:szCs w:val="24"/>
    </w:rPr>
  </w:style>
  <w:style w:type="paragraph" w:styleId="Nagwek1">
    <w:name w:val="heading 1"/>
    <w:basedOn w:val="Normalny"/>
    <w:next w:val="Normalny"/>
    <w:link w:val="Nagwek1Znak"/>
    <w:qFormat/>
    <w:rsid w:val="00FB537C"/>
    <w:pPr>
      <w:keepNext/>
      <w:keepLines/>
      <w:spacing w:before="480" w:line="276" w:lineRule="auto"/>
      <w:outlineLvl w:val="0"/>
    </w:pPr>
    <w:rPr>
      <w:rFonts w:ascii="Cambria" w:hAnsi="Cambria"/>
      <w:b/>
      <w:bCs/>
      <w:color w:val="365F91"/>
      <w:sz w:val="28"/>
      <w:szCs w:val="28"/>
      <w:lang w:eastAsia="en-US"/>
    </w:rPr>
  </w:style>
  <w:style w:type="paragraph" w:styleId="Nagwek3">
    <w:name w:val="heading 3"/>
    <w:basedOn w:val="Normalny"/>
    <w:next w:val="Normalny"/>
    <w:link w:val="Nagwek3Znak"/>
    <w:uiPriority w:val="9"/>
    <w:semiHidden/>
    <w:unhideWhenUsed/>
    <w:qFormat/>
    <w:rsid w:val="00EF12F8"/>
    <w:pPr>
      <w:keepNext/>
      <w:keepLines/>
      <w:spacing w:before="40"/>
      <w:outlineLvl w:val="2"/>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EF12F8"/>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B537C"/>
    <w:pPr>
      <w:tabs>
        <w:tab w:val="center" w:pos="4536"/>
        <w:tab w:val="right" w:pos="9072"/>
      </w:tabs>
    </w:pPr>
  </w:style>
  <w:style w:type="character" w:customStyle="1" w:styleId="NagwekZnak">
    <w:name w:val="Nagłówek Znak"/>
    <w:basedOn w:val="Domylnaczcionkaakapitu"/>
    <w:link w:val="Nagwek"/>
    <w:uiPriority w:val="99"/>
    <w:rsid w:val="00FB537C"/>
  </w:style>
  <w:style w:type="paragraph" w:styleId="Stopka">
    <w:name w:val="footer"/>
    <w:basedOn w:val="Normalny"/>
    <w:link w:val="StopkaZnak"/>
    <w:unhideWhenUsed/>
    <w:rsid w:val="00FB537C"/>
    <w:pPr>
      <w:tabs>
        <w:tab w:val="center" w:pos="4536"/>
        <w:tab w:val="right" w:pos="9072"/>
      </w:tabs>
    </w:pPr>
  </w:style>
  <w:style w:type="character" w:customStyle="1" w:styleId="StopkaZnak">
    <w:name w:val="Stopka Znak"/>
    <w:basedOn w:val="Domylnaczcionkaakapitu"/>
    <w:link w:val="Stopka"/>
    <w:uiPriority w:val="99"/>
    <w:rsid w:val="00FB537C"/>
  </w:style>
  <w:style w:type="paragraph" w:styleId="Tekstdymka">
    <w:name w:val="Balloon Text"/>
    <w:basedOn w:val="Normalny"/>
    <w:link w:val="TekstdymkaZnak"/>
    <w:uiPriority w:val="99"/>
    <w:semiHidden/>
    <w:unhideWhenUsed/>
    <w:rsid w:val="00FB537C"/>
    <w:rPr>
      <w:rFonts w:ascii="Tahoma" w:hAnsi="Tahoma" w:cs="Tahoma"/>
      <w:sz w:val="16"/>
      <w:szCs w:val="16"/>
    </w:rPr>
  </w:style>
  <w:style w:type="character" w:customStyle="1" w:styleId="TekstdymkaZnak">
    <w:name w:val="Tekst dymka Znak"/>
    <w:basedOn w:val="Domylnaczcionkaakapitu"/>
    <w:link w:val="Tekstdymka"/>
    <w:uiPriority w:val="99"/>
    <w:semiHidden/>
    <w:rsid w:val="00FB537C"/>
    <w:rPr>
      <w:rFonts w:ascii="Tahoma" w:hAnsi="Tahoma" w:cs="Tahoma"/>
      <w:sz w:val="16"/>
      <w:szCs w:val="16"/>
    </w:rPr>
  </w:style>
  <w:style w:type="character" w:styleId="Hipercze">
    <w:name w:val="Hyperlink"/>
    <w:basedOn w:val="Domylnaczcionkaakapitu"/>
    <w:uiPriority w:val="99"/>
    <w:unhideWhenUsed/>
    <w:rsid w:val="00FB537C"/>
    <w:rPr>
      <w:color w:val="0000FF"/>
      <w:u w:val="single"/>
    </w:rPr>
  </w:style>
  <w:style w:type="table" w:styleId="Tabela-Siatka">
    <w:name w:val="Table Grid"/>
    <w:basedOn w:val="Standardowy"/>
    <w:uiPriority w:val="59"/>
    <w:rsid w:val="00FB53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1Znak">
    <w:name w:val="Nagłówek 1 Znak"/>
    <w:basedOn w:val="Domylnaczcionkaakapitu"/>
    <w:link w:val="Nagwek1"/>
    <w:rsid w:val="00FB537C"/>
    <w:rPr>
      <w:rFonts w:ascii="Cambria" w:eastAsia="Times New Roman" w:hAnsi="Cambria"/>
      <w:b/>
      <w:bCs/>
      <w:color w:val="365F91"/>
      <w:sz w:val="28"/>
      <w:szCs w:val="28"/>
    </w:rPr>
  </w:style>
  <w:style w:type="paragraph" w:customStyle="1" w:styleId="LPstopka">
    <w:name w:val="LP_stopka"/>
    <w:link w:val="LPstopkaZnak"/>
    <w:rsid w:val="00363401"/>
    <w:rPr>
      <w:rFonts w:ascii="Arial" w:eastAsia="Times New Roman" w:hAnsi="Arial"/>
      <w:sz w:val="16"/>
      <w:szCs w:val="16"/>
    </w:rPr>
  </w:style>
  <w:style w:type="character" w:customStyle="1" w:styleId="LPstopkaZnak">
    <w:name w:val="LP_stopka Znak"/>
    <w:link w:val="LPstopka"/>
    <w:rsid w:val="00363401"/>
    <w:rPr>
      <w:rFonts w:ascii="Arial" w:eastAsia="Times New Roman" w:hAnsi="Arial"/>
      <w:sz w:val="16"/>
      <w:szCs w:val="16"/>
    </w:rPr>
  </w:style>
  <w:style w:type="character" w:customStyle="1" w:styleId="Nagwek3Znak">
    <w:name w:val="Nagłówek 3 Znak"/>
    <w:basedOn w:val="Domylnaczcionkaakapitu"/>
    <w:link w:val="Nagwek3"/>
    <w:uiPriority w:val="9"/>
    <w:semiHidden/>
    <w:rsid w:val="00EF12F8"/>
    <w:rPr>
      <w:rFonts w:asciiTheme="majorHAnsi" w:eastAsiaTheme="majorEastAsia" w:hAnsiTheme="majorHAnsi" w:cstheme="majorBidi"/>
      <w:color w:val="243F60" w:themeColor="accent1" w:themeShade="7F"/>
      <w:sz w:val="24"/>
      <w:szCs w:val="24"/>
    </w:rPr>
  </w:style>
  <w:style w:type="character" w:customStyle="1" w:styleId="Nagwek7Znak">
    <w:name w:val="Nagłówek 7 Znak"/>
    <w:basedOn w:val="Domylnaczcionkaakapitu"/>
    <w:link w:val="Nagwek7"/>
    <w:uiPriority w:val="9"/>
    <w:semiHidden/>
    <w:rsid w:val="00EF12F8"/>
    <w:rPr>
      <w:rFonts w:asciiTheme="majorHAnsi" w:eastAsiaTheme="majorEastAsia" w:hAnsiTheme="majorHAnsi" w:cstheme="majorBidi"/>
      <w:i/>
      <w:iCs/>
      <w:color w:val="243F60" w:themeColor="accent1" w:themeShade="7F"/>
      <w:sz w:val="24"/>
      <w:szCs w:val="24"/>
    </w:rPr>
  </w:style>
  <w:style w:type="paragraph" w:customStyle="1" w:styleId="Standartowy">
    <w:name w:val="Standartowy"/>
    <w:basedOn w:val="Tekstpodstawowy"/>
    <w:rsid w:val="00EF12F8"/>
    <w:pPr>
      <w:numPr>
        <w:numId w:val="1"/>
      </w:numPr>
      <w:spacing w:after="0" w:line="360" w:lineRule="auto"/>
      <w:jc w:val="both"/>
    </w:pPr>
    <w:rPr>
      <w:rFonts w:ascii="Arial" w:hAnsi="Arial"/>
      <w:sz w:val="22"/>
      <w:szCs w:val="20"/>
    </w:rPr>
  </w:style>
  <w:style w:type="paragraph" w:styleId="Zwykytekst">
    <w:name w:val="Plain Text"/>
    <w:basedOn w:val="Normalny"/>
    <w:link w:val="ZwykytekstZnak"/>
    <w:rsid w:val="00EF12F8"/>
    <w:rPr>
      <w:rFonts w:ascii="Courier New" w:hAnsi="Courier New" w:cs="Courier New"/>
      <w:sz w:val="20"/>
      <w:szCs w:val="20"/>
    </w:rPr>
  </w:style>
  <w:style w:type="character" w:customStyle="1" w:styleId="ZwykytekstZnak">
    <w:name w:val="Zwykły tekst Znak"/>
    <w:basedOn w:val="Domylnaczcionkaakapitu"/>
    <w:link w:val="Zwykytekst"/>
    <w:rsid w:val="00EF12F8"/>
    <w:rPr>
      <w:rFonts w:ascii="Courier New" w:eastAsia="Times New Roman" w:hAnsi="Courier New" w:cs="Courier New"/>
    </w:rPr>
  </w:style>
  <w:style w:type="paragraph" w:styleId="Akapitzlist">
    <w:name w:val="List Paragraph"/>
    <w:aliases w:val="L1,Numerowanie,Akapit z listą5,T_SZ_List Paragraph,normalny tekst,List Paragraph,Akapit z listą BS,Kolorowa lista — akcent 11,A_wyliczenie,K-P_odwolanie,maz_wyliczenie,opis dzialania,Signature"/>
    <w:basedOn w:val="Normalny"/>
    <w:link w:val="AkapitzlistZnak"/>
    <w:uiPriority w:val="34"/>
    <w:qFormat/>
    <w:rsid w:val="00EF12F8"/>
    <w:pPr>
      <w:ind w:left="708"/>
    </w:pPr>
  </w:style>
  <w:style w:type="character" w:customStyle="1" w:styleId="AkapitzlistZnak">
    <w:name w:val="Akapit z listą Znak"/>
    <w:aliases w:val="L1 Znak,Numerowanie Znak,Akapit z listą5 Znak,T_SZ_List Paragraph Znak,normalny tekst Znak,List Paragraph Znak,Akapit z listą BS Znak,Kolorowa lista — akcent 11 Znak,A_wyliczenie Znak,K-P_odwolanie Znak,maz_wyliczenie Znak"/>
    <w:link w:val="Akapitzlist"/>
    <w:uiPriority w:val="34"/>
    <w:qFormat/>
    <w:locked/>
    <w:rsid w:val="00EF12F8"/>
    <w:rPr>
      <w:rFonts w:eastAsia="Times New Roman"/>
      <w:sz w:val="24"/>
      <w:szCs w:val="24"/>
    </w:rPr>
  </w:style>
  <w:style w:type="paragraph" w:styleId="Tekstpodstawowy">
    <w:name w:val="Body Text"/>
    <w:basedOn w:val="Normalny"/>
    <w:link w:val="TekstpodstawowyZnak"/>
    <w:uiPriority w:val="99"/>
    <w:semiHidden/>
    <w:unhideWhenUsed/>
    <w:rsid w:val="00EF12F8"/>
    <w:pPr>
      <w:spacing w:after="120"/>
    </w:pPr>
  </w:style>
  <w:style w:type="character" w:customStyle="1" w:styleId="TekstpodstawowyZnak">
    <w:name w:val="Tekst podstawowy Znak"/>
    <w:basedOn w:val="Domylnaczcionkaakapitu"/>
    <w:link w:val="Tekstpodstawowy"/>
    <w:uiPriority w:val="99"/>
    <w:semiHidden/>
    <w:rsid w:val="00EF12F8"/>
    <w:rPr>
      <w:rFonts w:eastAsia="Times New Roman"/>
      <w:sz w:val="24"/>
      <w:szCs w:val="24"/>
    </w:rPr>
  </w:style>
  <w:style w:type="paragraph" w:styleId="Tekstprzypisudolnego">
    <w:name w:val="footnote text"/>
    <w:basedOn w:val="Normalny"/>
    <w:link w:val="TekstprzypisudolnegoZnak"/>
    <w:uiPriority w:val="99"/>
    <w:semiHidden/>
    <w:unhideWhenUsed/>
    <w:rsid w:val="00325DAE"/>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semiHidden/>
    <w:rsid w:val="00325DAE"/>
    <w:rPr>
      <w:rFonts w:asciiTheme="minorHAnsi" w:eastAsiaTheme="minorHAnsi" w:hAnsiTheme="minorHAnsi" w:cstheme="minorBidi"/>
      <w:lang w:eastAsia="en-US"/>
    </w:rPr>
  </w:style>
  <w:style w:type="character" w:styleId="Odwoanieprzypisudolnego">
    <w:name w:val="footnote reference"/>
    <w:basedOn w:val="Domylnaczcionkaakapitu"/>
    <w:uiPriority w:val="99"/>
    <w:semiHidden/>
    <w:unhideWhenUsed/>
    <w:rsid w:val="00325DAE"/>
    <w:rPr>
      <w:vertAlign w:val="superscript"/>
    </w:rPr>
  </w:style>
  <w:style w:type="paragraph" w:styleId="NormalnyWeb">
    <w:name w:val="Normal (Web)"/>
    <w:basedOn w:val="Normalny"/>
    <w:uiPriority w:val="99"/>
    <w:unhideWhenUsed/>
    <w:rsid w:val="00325DAE"/>
    <w:pPr>
      <w:spacing w:after="160" w:line="259" w:lineRule="auto"/>
    </w:pPr>
    <w:rPr>
      <w:rFonts w:eastAsiaTheme="minorHAnsi"/>
      <w:lang w:eastAsia="en-US"/>
    </w:rPr>
  </w:style>
  <w:style w:type="paragraph" w:styleId="Tekstprzypisukocowego">
    <w:name w:val="endnote text"/>
    <w:basedOn w:val="Normalny"/>
    <w:link w:val="TekstprzypisukocowegoZnak"/>
    <w:uiPriority w:val="99"/>
    <w:rsid w:val="007D3B96"/>
    <w:rPr>
      <w:sz w:val="20"/>
      <w:szCs w:val="20"/>
    </w:rPr>
  </w:style>
  <w:style w:type="character" w:customStyle="1" w:styleId="TekstprzypisukocowegoZnak">
    <w:name w:val="Tekst przypisu końcowego Znak"/>
    <w:basedOn w:val="Domylnaczcionkaakapitu"/>
    <w:link w:val="Tekstprzypisukocowego"/>
    <w:uiPriority w:val="99"/>
    <w:rsid w:val="007D3B96"/>
    <w:rPr>
      <w:rFonts w:eastAsia="Times New Roman"/>
    </w:rPr>
  </w:style>
  <w:style w:type="character" w:styleId="Odwoaniedokomentarza">
    <w:name w:val="annotation reference"/>
    <w:basedOn w:val="Domylnaczcionkaakapitu"/>
    <w:uiPriority w:val="99"/>
    <w:semiHidden/>
    <w:unhideWhenUsed/>
    <w:rsid w:val="002570FD"/>
    <w:rPr>
      <w:sz w:val="16"/>
      <w:szCs w:val="16"/>
    </w:rPr>
  </w:style>
  <w:style w:type="paragraph" w:styleId="Tekstkomentarza">
    <w:name w:val="annotation text"/>
    <w:basedOn w:val="Normalny"/>
    <w:link w:val="TekstkomentarzaZnak"/>
    <w:uiPriority w:val="99"/>
    <w:unhideWhenUsed/>
    <w:rsid w:val="002570FD"/>
    <w:rPr>
      <w:sz w:val="20"/>
      <w:szCs w:val="20"/>
    </w:rPr>
  </w:style>
  <w:style w:type="character" w:customStyle="1" w:styleId="TekstkomentarzaZnak">
    <w:name w:val="Tekst komentarza Znak"/>
    <w:basedOn w:val="Domylnaczcionkaakapitu"/>
    <w:link w:val="Tekstkomentarza"/>
    <w:uiPriority w:val="99"/>
    <w:rsid w:val="002570FD"/>
    <w:rPr>
      <w:rFonts w:eastAsia="Times New Roman"/>
    </w:rPr>
  </w:style>
  <w:style w:type="paragraph" w:styleId="Tematkomentarza">
    <w:name w:val="annotation subject"/>
    <w:basedOn w:val="Tekstkomentarza"/>
    <w:next w:val="Tekstkomentarza"/>
    <w:link w:val="TematkomentarzaZnak"/>
    <w:uiPriority w:val="99"/>
    <w:semiHidden/>
    <w:unhideWhenUsed/>
    <w:rsid w:val="002570FD"/>
    <w:rPr>
      <w:b/>
      <w:bCs/>
    </w:rPr>
  </w:style>
  <w:style w:type="character" w:customStyle="1" w:styleId="TematkomentarzaZnak">
    <w:name w:val="Temat komentarza Znak"/>
    <w:basedOn w:val="TekstkomentarzaZnak"/>
    <w:link w:val="Tematkomentarza"/>
    <w:uiPriority w:val="99"/>
    <w:semiHidden/>
    <w:rsid w:val="002570FD"/>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716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glodz\Desktop\RDLP%20Krosno.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FF187-8AAC-4988-9B50-5F8E0EB76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RDLP Krosno</Template>
  <TotalTime>0</TotalTime>
  <Pages>18</Pages>
  <Words>6956</Words>
  <Characters>41741</Characters>
  <Application>Microsoft Office Word</Application>
  <DocSecurity>0</DocSecurity>
  <Lines>347</Lines>
  <Paragraphs>97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Głódź Grzegorz</dc:creator>
  <cp:lastModifiedBy>Magdalena Pich -  Nadleśnictwo Leżajsk</cp:lastModifiedBy>
  <cp:revision>2</cp:revision>
  <cp:lastPrinted>2019-03-06T12:50:00Z</cp:lastPrinted>
  <dcterms:created xsi:type="dcterms:W3CDTF">2025-02-03T07:03:00Z</dcterms:created>
  <dcterms:modified xsi:type="dcterms:W3CDTF">2025-02-03T07:03:00Z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